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B1EA06" w14:textId="0E2C6E4E" w:rsidR="00723665" w:rsidRPr="002923D7" w:rsidRDefault="00723665" w:rsidP="00621B8F">
      <w:pPr>
        <w:pStyle w:val="Fliesstext11pt"/>
        <w:spacing w:after="480"/>
      </w:pPr>
      <w:bookmarkStart w:id="0" w:name="_GoBack"/>
      <w:bookmarkEnd w:id="0"/>
      <w:r w:rsidRPr="002923D7">
        <w:t xml:space="preserve">Der Gemeinderat der Stadtgemeinde / Marktgemeinde / Gemeinde </w:t>
      </w:r>
      <w:r w:rsidR="00303AF7" w:rsidRPr="00C50D7A">
        <w:t>bitte ergänzen</w:t>
      </w:r>
      <w:r w:rsidRPr="002923D7">
        <w:t xml:space="preserve">… hat in seiner Sitzung am </w:t>
      </w:r>
      <w:r w:rsidR="00303AF7" w:rsidRPr="00C50D7A">
        <w:t>bitte ergänzen</w:t>
      </w:r>
      <w:r w:rsidRPr="002923D7">
        <w:t>… nachste</w:t>
      </w:r>
      <w:r w:rsidR="00737B84" w:rsidRPr="002923D7">
        <w:t>hende</w:t>
      </w:r>
    </w:p>
    <w:p w14:paraId="496BBCEC" w14:textId="77777777" w:rsidR="00723665" w:rsidRPr="002923D7" w:rsidRDefault="00723665" w:rsidP="002638DF">
      <w:pPr>
        <w:pStyle w:val="HL116pt"/>
        <w:spacing w:after="120"/>
      </w:pPr>
      <w:r w:rsidRPr="002923D7">
        <w:t>Kurzparkzonenabgabeordnung</w:t>
      </w:r>
    </w:p>
    <w:p w14:paraId="453B9448" w14:textId="77777777" w:rsidR="00723665" w:rsidRPr="002923D7" w:rsidRDefault="00723665" w:rsidP="002638DF">
      <w:pPr>
        <w:pStyle w:val="HL212pt"/>
        <w:spacing w:after="120"/>
      </w:pPr>
      <w:r w:rsidRPr="002923D7">
        <w:t>nach dem Finanzausgleichsgesetz und</w:t>
      </w:r>
    </w:p>
    <w:p w14:paraId="19B4733D" w14:textId="77777777" w:rsidR="00723665" w:rsidRPr="002923D7" w:rsidRDefault="00723665" w:rsidP="002638DF">
      <w:pPr>
        <w:pStyle w:val="HL212pt"/>
        <w:spacing w:after="120"/>
      </w:pPr>
      <w:r w:rsidRPr="002923D7">
        <w:t>dem NÖ Kraftfahrzeugabstellabgabegesetz</w:t>
      </w:r>
    </w:p>
    <w:p w14:paraId="3AB59FE9" w14:textId="3BBE50F4" w:rsidR="00723665" w:rsidRPr="002923D7" w:rsidRDefault="00737B84" w:rsidP="002638DF">
      <w:pPr>
        <w:pStyle w:val="HL212ptRegular0"/>
        <w:spacing w:after="120"/>
      </w:pPr>
      <w:r w:rsidRPr="002923D7">
        <w:t xml:space="preserve">in der Stadtgemeinde </w:t>
      </w:r>
      <w:r w:rsidR="00723665" w:rsidRPr="002923D7">
        <w:t>/</w:t>
      </w:r>
      <w:r w:rsidRPr="002923D7">
        <w:t xml:space="preserve"> </w:t>
      </w:r>
      <w:r w:rsidR="00723665" w:rsidRPr="002923D7">
        <w:t xml:space="preserve">Marktgemeinde / Gemeinde </w:t>
      </w:r>
      <w:r w:rsidR="00303AF7" w:rsidRPr="00C50D7A">
        <w:t>bitte ergänzen</w:t>
      </w:r>
      <w:r w:rsidR="00723665" w:rsidRPr="002923D7">
        <w:t>…</w:t>
      </w:r>
    </w:p>
    <w:p w14:paraId="64C482B0" w14:textId="77777777" w:rsidR="00723665" w:rsidRPr="002923D7" w:rsidRDefault="00723665" w:rsidP="002638DF">
      <w:pPr>
        <w:pStyle w:val="Fliesstext11pt"/>
      </w:pPr>
      <w:r w:rsidRPr="002923D7">
        <w:t>be</w:t>
      </w:r>
      <w:r w:rsidR="00737B84" w:rsidRPr="002923D7">
        <w:t>schlossen:</w:t>
      </w:r>
    </w:p>
    <w:p w14:paraId="61D679FE" w14:textId="77777777" w:rsidR="00723665" w:rsidRPr="002923D7" w:rsidRDefault="00723665" w:rsidP="002638DF">
      <w:pPr>
        <w:pStyle w:val="HL212ptRegular0"/>
      </w:pPr>
      <w:r w:rsidRPr="002923D7">
        <w:t>§</w:t>
      </w:r>
      <w:r w:rsidR="00DF38F9" w:rsidRPr="002923D7">
        <w:t xml:space="preserve"> </w:t>
      </w:r>
      <w:r w:rsidRPr="002923D7">
        <w:t>1</w:t>
      </w:r>
    </w:p>
    <w:p w14:paraId="7C13003A" w14:textId="77777777" w:rsidR="00723665" w:rsidRPr="002923D7" w:rsidRDefault="00723665" w:rsidP="002638DF">
      <w:pPr>
        <w:pStyle w:val="HL212pt"/>
        <w:spacing w:after="240"/>
      </w:pPr>
      <w:r w:rsidRPr="002923D7">
        <w:t>Kurzparkzonenabgabepflichtige Verkehrsflächen</w:t>
      </w:r>
    </w:p>
    <w:p w14:paraId="7FFCB40B" w14:textId="77777777" w:rsidR="00723665" w:rsidRPr="002923D7" w:rsidRDefault="00723665" w:rsidP="002638DF">
      <w:pPr>
        <w:pStyle w:val="Fliesstext11pt"/>
        <w:spacing w:after="120"/>
      </w:pPr>
      <w:r w:rsidRPr="002923D7">
        <w:t>Für das Parken von mehrspurigen Kraftfahrzeugen in den nachfolgenden Kurzparkzonen gemäß § 25 der Straßenverkehrsordnung 1960 (StVO 1960) wird eine Kurzparkzonenabgabe erho</w:t>
      </w:r>
      <w:r w:rsidR="00737B84" w:rsidRPr="002923D7">
        <w:t>ben:</w:t>
      </w:r>
    </w:p>
    <w:p w14:paraId="1C93F752" w14:textId="24B14E16" w:rsidR="002638DF" w:rsidRPr="002923D7" w:rsidRDefault="00303AF7" w:rsidP="002638DF">
      <w:pPr>
        <w:pStyle w:val="Liste2NumNEU"/>
        <w:ind w:left="700"/>
      </w:pPr>
      <w:r w:rsidRPr="00C50D7A">
        <w:t>bitte ergänzen</w:t>
      </w:r>
      <w:r w:rsidRPr="003A438E">
        <w:t xml:space="preserve"> </w:t>
      </w:r>
      <w:r w:rsidR="00723665" w:rsidRPr="002923D7">
        <w:t>…</w:t>
      </w:r>
    </w:p>
    <w:p w14:paraId="7383B8DD" w14:textId="410D5C10" w:rsidR="002638DF" w:rsidRPr="002923D7" w:rsidRDefault="00303AF7" w:rsidP="002638DF">
      <w:pPr>
        <w:pStyle w:val="Liste2NumNEU"/>
        <w:ind w:left="729"/>
      </w:pPr>
      <w:r w:rsidRPr="00C50D7A">
        <w:t>bitte ergänzen</w:t>
      </w:r>
      <w:r w:rsidRPr="003A438E">
        <w:t xml:space="preserve"> </w:t>
      </w:r>
      <w:r w:rsidR="00723665" w:rsidRPr="002923D7">
        <w:t>…</w:t>
      </w:r>
    </w:p>
    <w:p w14:paraId="1F57D958" w14:textId="3A5938CA" w:rsidR="00723665" w:rsidRPr="002923D7" w:rsidRDefault="00303AF7" w:rsidP="002638DF">
      <w:pPr>
        <w:pStyle w:val="Fliesstext11ptblau"/>
      </w:pPr>
      <w:r>
        <w:rPr>
          <w:iCs/>
        </w:rPr>
        <w:t xml:space="preserve">Erläuterung: </w:t>
      </w:r>
      <w:r w:rsidR="00723665" w:rsidRPr="002923D7">
        <w:t>Es sind die Verkehrsflächen anzuführen, für welche die Abgabepflicht gelten soll. Für diese muss eine Kurzparkzone nach § 25 StVO 1960 vom Bürgermeister</w:t>
      </w:r>
      <w:r w:rsidR="005406B3" w:rsidRPr="002923D7">
        <w:t xml:space="preserve"> / von der Bürgermeisterin</w:t>
      </w:r>
      <w:r w:rsidR="00723665" w:rsidRPr="002923D7">
        <w:t xml:space="preserve"> (§ 94d Z 1b StVO 1960 und 38 Abs. 1 Z 2 NÖ Gemeindeordnung 1973) verordnet sein.</w:t>
      </w:r>
    </w:p>
    <w:p w14:paraId="0839BD8B" w14:textId="21B0DC2F" w:rsidR="00723665" w:rsidRPr="002923D7" w:rsidRDefault="00723665" w:rsidP="002638DF">
      <w:pPr>
        <w:pStyle w:val="Fliesstext11ptblau"/>
        <w:spacing w:after="360"/>
      </w:pPr>
      <w:r w:rsidRPr="002923D7">
        <w:t>Zur vereinfachten Darstellung kann die Verordnung auch auf eine</w:t>
      </w:r>
      <w:r w:rsidR="005406B3" w:rsidRPr="002923D7">
        <w:t>n</w:t>
      </w:r>
      <w:r w:rsidRPr="002923D7">
        <w:t xml:space="preserve"> angeschlossen Plan verweisen, welcher eine eindeutige Bezugsklausel zu entsprechender textlicher Verordnung enthält, in welchem das Gebiet entsprechend gekennzeichnet ist (Planverordnung)</w:t>
      </w:r>
      <w:r w:rsidR="00621B8F">
        <w:t>.</w:t>
      </w:r>
      <w:r w:rsidR="00303AF7">
        <w:t xml:space="preserve"> </w:t>
      </w:r>
      <w:r w:rsidR="00303AF7">
        <w:rPr>
          <w:iCs/>
        </w:rPr>
        <w:t>Erläuterung Ende</w:t>
      </w:r>
      <w:r w:rsidR="00303AF7" w:rsidRPr="00501349">
        <w:rPr>
          <w:iCs/>
        </w:rPr>
        <w:t>.</w:t>
      </w:r>
    </w:p>
    <w:p w14:paraId="2A29364B" w14:textId="77777777" w:rsidR="00723665" w:rsidRPr="002923D7" w:rsidRDefault="00723665" w:rsidP="002638DF">
      <w:pPr>
        <w:pStyle w:val="HL212ptRegular0"/>
      </w:pPr>
      <w:r w:rsidRPr="002923D7">
        <w:t>§ 2</w:t>
      </w:r>
    </w:p>
    <w:p w14:paraId="0A14A8F3" w14:textId="77777777" w:rsidR="00723665" w:rsidRPr="002923D7" w:rsidRDefault="00723665" w:rsidP="002638DF">
      <w:pPr>
        <w:pStyle w:val="HL212pt"/>
        <w:spacing w:after="240"/>
      </w:pPr>
      <w:r w:rsidRPr="002923D7">
        <w:t>Kennzeichnung</w:t>
      </w:r>
    </w:p>
    <w:p w14:paraId="55A2339D" w14:textId="77777777" w:rsidR="00723665" w:rsidRPr="002923D7" w:rsidRDefault="00723665" w:rsidP="002638DF">
      <w:pPr>
        <w:pStyle w:val="Fliesstext11pt"/>
      </w:pPr>
      <w:r w:rsidRPr="002923D7">
        <w:t xml:space="preserve">Die kurzparkzonenabgabepflichtigen Verkehrsflächen sind gemäß § 52 </w:t>
      </w:r>
      <w:proofErr w:type="spellStart"/>
      <w:r w:rsidRPr="002923D7">
        <w:t>lit</w:t>
      </w:r>
      <w:proofErr w:type="spellEnd"/>
      <w:r w:rsidRPr="002923D7">
        <w:t>. a Z</w:t>
      </w:r>
      <w:r w:rsidR="005903C9" w:rsidRPr="002923D7">
        <w:t xml:space="preserve"> 13d StVO 1960 zu kennzeichnen.</w:t>
      </w:r>
    </w:p>
    <w:p w14:paraId="4AA2F6DC" w14:textId="77777777" w:rsidR="00723665" w:rsidRPr="002923D7" w:rsidRDefault="00723665" w:rsidP="002638DF">
      <w:pPr>
        <w:pStyle w:val="HL212ptRegular0"/>
      </w:pPr>
      <w:r w:rsidRPr="002923D7">
        <w:t>§</w:t>
      </w:r>
      <w:r w:rsidR="002638DF" w:rsidRPr="002923D7">
        <w:t xml:space="preserve"> </w:t>
      </w:r>
      <w:r w:rsidRPr="002923D7">
        <w:t>3</w:t>
      </w:r>
    </w:p>
    <w:p w14:paraId="68E5342E" w14:textId="77777777" w:rsidR="00723665" w:rsidRPr="002923D7" w:rsidRDefault="00723665" w:rsidP="00D430BE">
      <w:pPr>
        <w:pStyle w:val="HL212pt"/>
        <w:spacing w:after="240"/>
      </w:pPr>
      <w:r w:rsidRPr="002923D7">
        <w:t>Höhe der Kurzparkzonenabgabe</w:t>
      </w:r>
    </w:p>
    <w:p w14:paraId="3C0FB5E2" w14:textId="0F346880" w:rsidR="00723665" w:rsidRPr="002923D7" w:rsidRDefault="00723665" w:rsidP="00D430BE">
      <w:pPr>
        <w:pStyle w:val="Liste1Num"/>
        <w:ind w:left="360"/>
      </w:pPr>
      <w:r w:rsidRPr="002923D7">
        <w:t xml:space="preserve">Die Höhe der Kurzparkzonenabgabe wird für die im § 1 angeführten Verkehrsflächen mit </w:t>
      </w:r>
      <w:r w:rsidR="00303AF7" w:rsidRPr="00C50D7A">
        <w:t>bitte ergänzen</w:t>
      </w:r>
      <w:r w:rsidR="00303AF7" w:rsidRPr="00394741">
        <w:t xml:space="preserve"> </w:t>
      </w:r>
      <w:proofErr w:type="gramStart"/>
      <w:r w:rsidRPr="002923D7">
        <w:t>€ </w:t>
      </w:r>
      <w:r w:rsidR="00192817">
        <w:t xml:space="preserve"> </w:t>
      </w:r>
      <w:r w:rsidRPr="002923D7">
        <w:t>…</w:t>
      </w:r>
      <w:proofErr w:type="gramEnd"/>
      <w:r w:rsidRPr="002923D7">
        <w:t xml:space="preserve"> </w:t>
      </w:r>
      <w:r w:rsidRPr="002923D7">
        <w:rPr>
          <w:i/>
          <w:iCs/>
          <w:color w:val="0032FF"/>
        </w:rPr>
        <w:t>(z.B. € 0,50)</w:t>
      </w:r>
      <w:r w:rsidRPr="002923D7">
        <w:t xml:space="preserve"> für jede angefangene </w:t>
      </w:r>
      <w:r w:rsidR="00303AF7" w:rsidRPr="00C50D7A">
        <w:t>bitte ergänzen</w:t>
      </w:r>
      <w:r w:rsidR="00303AF7" w:rsidRPr="00394741">
        <w:t xml:space="preserve"> </w:t>
      </w:r>
      <w:r w:rsidRPr="002923D7">
        <w:t xml:space="preserve">… </w:t>
      </w:r>
      <w:r w:rsidRPr="002923D7">
        <w:rPr>
          <w:i/>
          <w:iCs/>
          <w:color w:val="0032FF"/>
        </w:rPr>
        <w:t>(halbe Stunde oder Stunde)</w:t>
      </w:r>
      <w:r w:rsidRPr="002923D7">
        <w:rPr>
          <w:color w:val="0032FF"/>
        </w:rPr>
        <w:t xml:space="preserve"> </w:t>
      </w:r>
      <w:r w:rsidRPr="002923D7">
        <w:t>festgesetzt.</w:t>
      </w:r>
      <w:r w:rsidR="00D430BE" w:rsidRPr="002923D7">
        <w:t xml:space="preserve"> </w:t>
      </w:r>
      <w:r w:rsidRPr="002923D7">
        <w:t>Ein Aufrunden auf die folgende volle Viertelstunde ist zulässig.</w:t>
      </w:r>
      <w:r w:rsidR="00D430BE" w:rsidRPr="002923D7">
        <w:br/>
      </w:r>
      <w:r w:rsidR="00303AF7">
        <w:rPr>
          <w:i/>
          <w:iCs/>
          <w:color w:val="0032FF"/>
        </w:rPr>
        <w:t xml:space="preserve">Erläuterung: </w:t>
      </w:r>
      <w:r w:rsidRPr="002923D7">
        <w:rPr>
          <w:i/>
          <w:iCs/>
          <w:color w:val="0032FF"/>
        </w:rPr>
        <w:t>Der Gemeinderat legt hierbei die Abgabe je ganzer oder halbe</w:t>
      </w:r>
      <w:r w:rsidR="005406B3" w:rsidRPr="002923D7">
        <w:rPr>
          <w:i/>
          <w:iCs/>
          <w:color w:val="0032FF"/>
        </w:rPr>
        <w:t>r</w:t>
      </w:r>
      <w:r w:rsidRPr="002923D7">
        <w:rPr>
          <w:i/>
          <w:iCs/>
          <w:color w:val="0032FF"/>
        </w:rPr>
        <w:t xml:space="preserve"> Stunde fest. Grundsätzlich sind keine Höchstgrenzen vorgesehen. Es kann z.B. auch vorgesehen werden, dass die erste Stunde kostenlos ist</w:t>
      </w:r>
      <w:r w:rsidR="00621B8F">
        <w:rPr>
          <w:i/>
          <w:iCs/>
          <w:color w:val="0032FF"/>
        </w:rPr>
        <w:t>.</w:t>
      </w:r>
      <w:r w:rsidR="00303AF7">
        <w:rPr>
          <w:i/>
          <w:iCs/>
          <w:color w:val="0032FF"/>
        </w:rPr>
        <w:t xml:space="preserve"> Erläuterung Ende</w:t>
      </w:r>
      <w:r w:rsidR="00303AF7" w:rsidRPr="00501349">
        <w:rPr>
          <w:i/>
          <w:iCs/>
          <w:color w:val="0032FF"/>
        </w:rPr>
        <w:t>.</w:t>
      </w:r>
    </w:p>
    <w:p w14:paraId="41C16B87" w14:textId="77777777" w:rsidR="00723665" w:rsidRPr="002923D7" w:rsidRDefault="00723665" w:rsidP="005903C9">
      <w:pPr>
        <w:spacing w:line="276" w:lineRule="auto"/>
        <w:rPr>
          <w:rFonts w:cs="Arial"/>
          <w:sz w:val="22"/>
          <w:szCs w:val="22"/>
        </w:rPr>
      </w:pPr>
    </w:p>
    <w:p w14:paraId="3446FE5F" w14:textId="77777777" w:rsidR="00723665" w:rsidRPr="002923D7" w:rsidRDefault="00723665" w:rsidP="00D430BE">
      <w:pPr>
        <w:pStyle w:val="Liste1Num"/>
        <w:ind w:left="360"/>
      </w:pPr>
      <w:proofErr w:type="spellStart"/>
      <w:r w:rsidRPr="002923D7">
        <w:t>Inhaber</w:t>
      </w:r>
      <w:r w:rsidR="005406B3" w:rsidRPr="002923D7">
        <w:t>Innen</w:t>
      </w:r>
      <w:proofErr w:type="spellEnd"/>
      <w:r w:rsidRPr="002923D7">
        <w:t xml:space="preserve"> einer Ausnahmegenehmigung nach § 45 Abs. 4 und Abs. 4a StVO 1960 und § 1 der Gebietsabgrenzungsverordnung des Bürgermeisters / der Bürgermeisterin können eine Pauschalierung der Kurzparkzonenabgabe beantragen</w:t>
      </w:r>
      <w:r w:rsidR="005406B3" w:rsidRPr="002923D7">
        <w:t>, diese beträgt</w:t>
      </w:r>
      <w:r w:rsidRPr="002923D7">
        <w:t xml:space="preserve"> für </w:t>
      </w:r>
    </w:p>
    <w:p w14:paraId="229964AB" w14:textId="59599666" w:rsidR="00723665" w:rsidRPr="002923D7" w:rsidRDefault="00D430BE" w:rsidP="00D430BE">
      <w:pPr>
        <w:pStyle w:val="Listealphaschwarz"/>
        <w:ind w:left="729"/>
      </w:pPr>
      <w:r w:rsidRPr="002923D7">
        <w:tab/>
      </w:r>
      <w:r w:rsidR="00723665" w:rsidRPr="002923D7">
        <w:t xml:space="preserve">Personen, die in diesem Gebiet wohnen und </w:t>
      </w:r>
      <w:proofErr w:type="spellStart"/>
      <w:r w:rsidR="00723665" w:rsidRPr="002923D7">
        <w:t>Zulassungsbesitzer</w:t>
      </w:r>
      <w:r w:rsidR="00481712" w:rsidRPr="002923D7">
        <w:t>Innen</w:t>
      </w:r>
      <w:proofErr w:type="spellEnd"/>
      <w:r w:rsidR="00723665" w:rsidRPr="002923D7">
        <w:t xml:space="preserve"> eines mehrspurigen Kraftfahrzeuges sind</w:t>
      </w:r>
      <w:r w:rsidR="00481712" w:rsidRPr="002923D7">
        <w:t>,</w:t>
      </w:r>
      <w:r w:rsidR="00723665" w:rsidRPr="002923D7">
        <w:t xml:space="preserve"> </w:t>
      </w:r>
      <w:r w:rsidR="00303AF7" w:rsidRPr="00C50D7A">
        <w:t>bitte ergänzen</w:t>
      </w:r>
      <w:r w:rsidR="00303AF7" w:rsidRPr="00394741">
        <w:t xml:space="preserve"> </w:t>
      </w:r>
      <w:r w:rsidR="00723665" w:rsidRPr="002923D7">
        <w:t>€ …</w:t>
      </w:r>
    </w:p>
    <w:p w14:paraId="71B7CC02" w14:textId="4CB122E4" w:rsidR="00481712" w:rsidRPr="002923D7" w:rsidRDefault="00D430BE" w:rsidP="00D430BE">
      <w:pPr>
        <w:pStyle w:val="Listealphaschwarz"/>
        <w:ind w:left="729"/>
      </w:pPr>
      <w:r w:rsidRPr="002923D7">
        <w:tab/>
      </w:r>
      <w:r w:rsidR="00723665" w:rsidRPr="002923D7">
        <w:t xml:space="preserve">Gewerbetreibende, die in diesem Gebiet einen Betriebsstandort haben und </w:t>
      </w:r>
      <w:proofErr w:type="spellStart"/>
      <w:r w:rsidR="00723665" w:rsidRPr="002923D7">
        <w:t>Zulassungsbesitzer</w:t>
      </w:r>
      <w:r w:rsidR="00481712" w:rsidRPr="002923D7">
        <w:t>Innen</w:t>
      </w:r>
      <w:proofErr w:type="spellEnd"/>
      <w:r w:rsidR="00723665" w:rsidRPr="002923D7">
        <w:t xml:space="preserve"> eines mehrspurigen Kraftfahrzeuges sind</w:t>
      </w:r>
      <w:r w:rsidR="00481712" w:rsidRPr="002923D7">
        <w:t>,</w:t>
      </w:r>
      <w:r w:rsidR="00723665" w:rsidRPr="002923D7">
        <w:t xml:space="preserve"> </w:t>
      </w:r>
      <w:r w:rsidR="00303AF7" w:rsidRPr="00C50D7A">
        <w:t>bitte ergänzen</w:t>
      </w:r>
      <w:r w:rsidR="00303AF7" w:rsidRPr="00394741">
        <w:t xml:space="preserve"> </w:t>
      </w:r>
      <w:proofErr w:type="gramStart"/>
      <w:r w:rsidR="00723665" w:rsidRPr="002923D7">
        <w:t>€</w:t>
      </w:r>
      <w:r w:rsidR="00303AF7" w:rsidRPr="002923D7">
        <w:t> </w:t>
      </w:r>
      <w:r w:rsidR="00723665" w:rsidRPr="002923D7">
        <w:t xml:space="preserve"> …</w:t>
      </w:r>
      <w:proofErr w:type="gramEnd"/>
    </w:p>
    <w:p w14:paraId="331A6B67" w14:textId="592044FD" w:rsidR="00723665" w:rsidRPr="002923D7" w:rsidRDefault="00D430BE" w:rsidP="00D430BE">
      <w:pPr>
        <w:pStyle w:val="Listealphaschwarz"/>
        <w:ind w:left="729"/>
      </w:pPr>
      <w:r w:rsidRPr="002923D7">
        <w:lastRenderedPageBreak/>
        <w:tab/>
      </w:r>
      <w:r w:rsidR="00723665" w:rsidRPr="002923D7">
        <w:t xml:space="preserve">Personen, die in diesem Gebiet ständig tätig und </w:t>
      </w:r>
      <w:proofErr w:type="spellStart"/>
      <w:r w:rsidR="00723665" w:rsidRPr="002923D7">
        <w:t>Zulassungsbesitzer</w:t>
      </w:r>
      <w:r w:rsidR="00481712" w:rsidRPr="002923D7">
        <w:t>Innen</w:t>
      </w:r>
      <w:proofErr w:type="spellEnd"/>
      <w:r w:rsidR="00723665" w:rsidRPr="002923D7">
        <w:t xml:space="preserve"> eines mehrspurigen Kraftfahrzeuges sind</w:t>
      </w:r>
      <w:r w:rsidR="00481712" w:rsidRPr="002923D7">
        <w:t>,</w:t>
      </w:r>
      <w:r w:rsidR="00723665" w:rsidRPr="002923D7">
        <w:t xml:space="preserve"> </w:t>
      </w:r>
      <w:r w:rsidR="00303AF7" w:rsidRPr="00C50D7A">
        <w:t>bitte ergänzen</w:t>
      </w:r>
      <w:r w:rsidR="00303AF7" w:rsidRPr="00394741">
        <w:t xml:space="preserve"> </w:t>
      </w:r>
      <w:r w:rsidR="00723665" w:rsidRPr="002923D7">
        <w:t>€ …</w:t>
      </w:r>
    </w:p>
    <w:p w14:paraId="17971FDE" w14:textId="0A90146E" w:rsidR="00723665" w:rsidRPr="002923D7" w:rsidRDefault="00D430BE" w:rsidP="00D430BE">
      <w:pPr>
        <w:pStyle w:val="Listealphaschwarz"/>
        <w:ind w:left="729"/>
      </w:pPr>
      <w:r w:rsidRPr="002923D7">
        <w:tab/>
      </w:r>
      <w:r w:rsidR="00303AF7" w:rsidRPr="00C50D7A">
        <w:t>bitte ergänzen</w:t>
      </w:r>
      <w:r w:rsidR="00303AF7" w:rsidRPr="003A438E">
        <w:t xml:space="preserve"> </w:t>
      </w:r>
      <w:r w:rsidR="00723665" w:rsidRPr="002923D7">
        <w:t>…</w:t>
      </w:r>
    </w:p>
    <w:p w14:paraId="1BAE4C23" w14:textId="77777777" w:rsidR="00450D01" w:rsidRPr="002923D7" w:rsidRDefault="00450D01" w:rsidP="00450D01">
      <w:pPr>
        <w:pStyle w:val="Liste1Num"/>
        <w:numPr>
          <w:ilvl w:val="0"/>
          <w:numId w:val="0"/>
        </w:numPr>
        <w:ind w:left="644"/>
      </w:pPr>
    </w:p>
    <w:p w14:paraId="08AB8EF2" w14:textId="77777777" w:rsidR="00723665" w:rsidRPr="002923D7" w:rsidRDefault="00723665" w:rsidP="00450D01">
      <w:pPr>
        <w:pStyle w:val="Liste1Num"/>
        <w:numPr>
          <w:ilvl w:val="0"/>
          <w:numId w:val="0"/>
        </w:numPr>
        <w:ind w:left="369"/>
      </w:pPr>
      <w:r w:rsidRPr="002923D7">
        <w:t>für ein Jahr. Bei kürzer</w:t>
      </w:r>
      <w:r w:rsidR="00481712" w:rsidRPr="002923D7">
        <w:t>er</w:t>
      </w:r>
      <w:r w:rsidRPr="002923D7">
        <w:t xml:space="preserve"> oder längerer Dauer ergibt sich die Pauschalierung aus einem Bruchteil oder Vielfachen der Jahresabgabe.</w:t>
      </w:r>
    </w:p>
    <w:p w14:paraId="38977E2E" w14:textId="0C5CB80B" w:rsidR="00723665" w:rsidRPr="002923D7" w:rsidRDefault="00303AF7" w:rsidP="00450D01">
      <w:pPr>
        <w:pStyle w:val="Fliesstext11ptblau"/>
        <w:spacing w:after="360"/>
        <w:ind w:left="369"/>
      </w:pPr>
      <w:r>
        <w:rPr>
          <w:iCs/>
        </w:rPr>
        <w:t xml:space="preserve">Erläuterung: </w:t>
      </w:r>
      <w:r w:rsidR="00723665" w:rsidRPr="002923D7">
        <w:t>Falls die Möglichkeit</w:t>
      </w:r>
      <w:r w:rsidR="0001205B" w:rsidRPr="002923D7">
        <w:t xml:space="preserve"> einer Bewilligung nach</w:t>
      </w:r>
      <w:r w:rsidR="00723665" w:rsidRPr="002923D7">
        <w:t xml:space="preserve"> § 45 Abs. 4 und Abs. 4a StVO</w:t>
      </w:r>
      <w:r w:rsidR="0001205B" w:rsidRPr="002923D7">
        <w:t xml:space="preserve"> und</w:t>
      </w:r>
      <w:r w:rsidR="00723665" w:rsidRPr="002923D7">
        <w:t xml:space="preserve"> der Gebietsabgrenzungsverordnung geschaffen wurde, wäre auch eine pauschalierte Entrichtung sinnvoll. Diese kann nach Personengruppen unterschiedlich hoch festgesetzt werden. Auch eine Staffelung nach der Dauer kann vorgesehen werden</w:t>
      </w:r>
      <w:r w:rsidRPr="002923D7">
        <w:rPr>
          <w:iCs/>
        </w:rPr>
        <w:t>.</w:t>
      </w:r>
      <w:r>
        <w:rPr>
          <w:i w:val="0"/>
          <w:iCs/>
        </w:rPr>
        <w:t xml:space="preserve"> </w:t>
      </w:r>
      <w:r>
        <w:rPr>
          <w:iCs/>
        </w:rPr>
        <w:t>Erläuterung Ende</w:t>
      </w:r>
      <w:r w:rsidRPr="00501349">
        <w:rPr>
          <w:iCs/>
        </w:rPr>
        <w:t>.</w:t>
      </w:r>
    </w:p>
    <w:p w14:paraId="26D08141" w14:textId="77777777" w:rsidR="00723665" w:rsidRPr="002923D7" w:rsidRDefault="00723665" w:rsidP="008D6E50">
      <w:pPr>
        <w:pStyle w:val="HL212ptRegular0"/>
      </w:pPr>
      <w:r w:rsidRPr="002923D7">
        <w:t>§ 4</w:t>
      </w:r>
    </w:p>
    <w:p w14:paraId="27FB6C96" w14:textId="77777777" w:rsidR="00723665" w:rsidRPr="002923D7" w:rsidRDefault="00723665" w:rsidP="008D6E50">
      <w:pPr>
        <w:pStyle w:val="HL212pt"/>
        <w:spacing w:after="120"/>
      </w:pPr>
      <w:r w:rsidRPr="002923D7">
        <w:t>Entrichtung der Kurzparkzonenabgabe und Kontrolleinrichtungen</w:t>
      </w:r>
    </w:p>
    <w:p w14:paraId="73818564" w14:textId="77777777" w:rsidR="00723665" w:rsidRPr="002923D7" w:rsidRDefault="00723665" w:rsidP="00C874D9">
      <w:pPr>
        <w:pStyle w:val="Liste1Num"/>
        <w:numPr>
          <w:ilvl w:val="0"/>
          <w:numId w:val="17"/>
        </w:numPr>
        <w:ind w:left="360"/>
      </w:pPr>
      <w:r w:rsidRPr="002923D7">
        <w:t>Zur Überprüfung der Gebührenpflicht und zum Nachweis der Entrichtung der Abgabe bestehen folgende Einrichtungen:</w:t>
      </w:r>
    </w:p>
    <w:p w14:paraId="4AE7316F" w14:textId="126777F7" w:rsidR="00723665" w:rsidRPr="002923D7" w:rsidRDefault="00621B8F" w:rsidP="008D6E50">
      <w:pPr>
        <w:pStyle w:val="Fliesstext11ptblau"/>
        <w:ind w:left="369"/>
      </w:pPr>
      <w:r>
        <w:rPr>
          <w:iCs/>
        </w:rPr>
        <w:t xml:space="preserve">Erläuterung: </w:t>
      </w:r>
      <w:r w:rsidR="00723665" w:rsidRPr="002923D7">
        <w:t>Auswahl jenes Systems, welches für die Gemeinde eingerichtet werden soll. Bei elektronischen Nachweisen („Handyparken“) muss mindestens ein weiteres System zur Verfügung gestellt werden!</w:t>
      </w:r>
      <w:r>
        <w:rPr>
          <w:i w:val="0"/>
          <w:iCs/>
        </w:rPr>
        <w:t xml:space="preserve"> </w:t>
      </w:r>
      <w:r>
        <w:rPr>
          <w:iCs/>
        </w:rPr>
        <w:t>Erläuterung Ende</w:t>
      </w:r>
      <w:r w:rsidRPr="00501349">
        <w:rPr>
          <w:iCs/>
        </w:rPr>
        <w:t>.</w:t>
      </w:r>
    </w:p>
    <w:p w14:paraId="22603C94" w14:textId="77777777" w:rsidR="00723665" w:rsidRPr="002923D7" w:rsidRDefault="00723665" w:rsidP="008D6E50">
      <w:pPr>
        <w:pStyle w:val="Liste2Num"/>
      </w:pPr>
      <w:r w:rsidRPr="002923D7">
        <w:t>Parkschein:</w:t>
      </w:r>
    </w:p>
    <w:p w14:paraId="6100B7A8" w14:textId="77777777" w:rsidR="00723665" w:rsidRPr="002923D7" w:rsidRDefault="00723665" w:rsidP="00D07A90">
      <w:pPr>
        <w:pStyle w:val="Listealphaschwarz"/>
        <w:numPr>
          <w:ilvl w:val="0"/>
          <w:numId w:val="18"/>
        </w:numPr>
        <w:ind w:left="1154"/>
      </w:pPr>
      <w:r w:rsidRPr="002923D7">
        <w:t>Parkscheine können als Vordruck oder als Automatenparkscheine ausgegeben werden.</w:t>
      </w:r>
    </w:p>
    <w:p w14:paraId="73928337" w14:textId="3B1AA733" w:rsidR="00723665" w:rsidRPr="002923D7" w:rsidRDefault="00723665" w:rsidP="00D07A90">
      <w:pPr>
        <w:pStyle w:val="Listealphaschwarz"/>
        <w:numPr>
          <w:ilvl w:val="0"/>
          <w:numId w:val="18"/>
        </w:numPr>
        <w:ind w:left="1154"/>
      </w:pPr>
      <w:r w:rsidRPr="002923D7">
        <w:t xml:space="preserve">Auf diesen Parkscheinen ist die </w:t>
      </w:r>
      <w:r w:rsidR="00E537AE" w:rsidRPr="002923D7">
        <w:t>Stadtgemeinde / Marktgemeinde / Gemeinde</w:t>
      </w:r>
      <w:r w:rsidRPr="002923D7">
        <w:t xml:space="preserve"> </w:t>
      </w:r>
      <w:r w:rsidR="00303AF7" w:rsidRPr="00C50D7A">
        <w:t>bitte ergänzen</w:t>
      </w:r>
      <w:r w:rsidR="00303AF7" w:rsidRPr="00394741">
        <w:t xml:space="preserve"> </w:t>
      </w:r>
      <w:r w:rsidRPr="002923D7">
        <w:t xml:space="preserve">… als Herausgeber ersichtlich zu machen und dürfen auch Zusätze wie durchlaufende Nummerierung, Werbeaufdrucke etc. angebracht werden oder </w:t>
      </w:r>
      <w:r w:rsidR="00AF7940" w:rsidRPr="002923D7">
        <w:t xml:space="preserve">sie dürfen </w:t>
      </w:r>
      <w:r w:rsidRPr="002923D7">
        <w:t>verschiedene Farben entsprechend der jeweils gültigen Parkdauer aufweisen.</w:t>
      </w:r>
    </w:p>
    <w:p w14:paraId="56C0D75B" w14:textId="77777777" w:rsidR="00723665" w:rsidRPr="002923D7" w:rsidRDefault="00723665" w:rsidP="00D07A90">
      <w:pPr>
        <w:pStyle w:val="Listealphaschwarz"/>
        <w:numPr>
          <w:ilvl w:val="0"/>
          <w:numId w:val="18"/>
        </w:numPr>
        <w:ind w:left="1154"/>
      </w:pPr>
      <w:r w:rsidRPr="002923D7">
        <w:t>Auf dem Parkschein muss die Parkdauer, für die er gilt, ersichtlich sein.</w:t>
      </w:r>
    </w:p>
    <w:p w14:paraId="3F1299FF" w14:textId="77777777" w:rsidR="00723665" w:rsidRPr="002923D7" w:rsidRDefault="00723665" w:rsidP="00D07A90">
      <w:pPr>
        <w:pStyle w:val="Listealphaschwarz"/>
        <w:numPr>
          <w:ilvl w:val="0"/>
          <w:numId w:val="18"/>
        </w:numPr>
        <w:ind w:left="1154"/>
      </w:pPr>
      <w:r w:rsidRPr="002923D7">
        <w:t>Bei Vordruck-Parkscheinen ist der Zeitpunkt des Abstellens des Fahrzeuges durch deutliches Ankreuzen oder Eintragen der betreffenden Kalenderdaten und der Uhrzeit sowie durch Eintragen des Kalenderjahres auf dem Parkschein zu markieren. Die Eintragung von Datum, Uhrzeit des Beginns oder des Endes der Parkzeit erfolgt bei Automatenparkscheinen durch den Automaten.</w:t>
      </w:r>
    </w:p>
    <w:p w14:paraId="47AAA09B" w14:textId="77777777" w:rsidR="00723665" w:rsidRPr="002923D7" w:rsidRDefault="00723665" w:rsidP="00D07A90">
      <w:pPr>
        <w:pStyle w:val="Listealphaschwarz"/>
        <w:numPr>
          <w:ilvl w:val="0"/>
          <w:numId w:val="18"/>
        </w:numPr>
        <w:ind w:left="1154"/>
      </w:pPr>
      <w:r w:rsidRPr="002923D7">
        <w:t>Die Aufrundung auf die dem Zeitpunkt des Abstellens folgende volle Viertelstunde ist zulässig. Bis zum Ausmaß der insgesamt erlaubten Parkdauer dürfen auch mehrere Parkscheine mit geringerer Geltungsdauer angebracht werden, wobei auf jedem Parkschein der Zeitpunkt des Abstellens des Fahrzeuges zu markieren ist.</w:t>
      </w:r>
    </w:p>
    <w:p w14:paraId="77E03365" w14:textId="088D2C71" w:rsidR="00723665" w:rsidRPr="002923D7" w:rsidRDefault="00723665" w:rsidP="00D07A90">
      <w:pPr>
        <w:pStyle w:val="Listealphaschwarz"/>
        <w:numPr>
          <w:ilvl w:val="0"/>
          <w:numId w:val="18"/>
        </w:numPr>
        <w:ind w:left="1154"/>
      </w:pPr>
      <w:r w:rsidRPr="002923D7">
        <w:t xml:space="preserve">Die Entrichtung der Abgabe erfolgt bei Vordruck-Parkscheinen durch Kauf der Parkscheine bei der </w:t>
      </w:r>
      <w:r w:rsidR="00E537AE" w:rsidRPr="002923D7">
        <w:t xml:space="preserve">Stadtgemeinde / Marktgemeinde / Gemeinde </w:t>
      </w:r>
      <w:r w:rsidR="00303AF7" w:rsidRPr="00C50D7A">
        <w:t>bitte ergänzen</w:t>
      </w:r>
      <w:r w:rsidR="00303AF7" w:rsidRPr="00394741">
        <w:t xml:space="preserve"> </w:t>
      </w:r>
      <w:r w:rsidRPr="002923D7">
        <w:t>… oder anderen Verkaufsstellen.</w:t>
      </w:r>
    </w:p>
    <w:p w14:paraId="6F20A8C4" w14:textId="77777777" w:rsidR="00723665" w:rsidRPr="002923D7" w:rsidRDefault="00723665" w:rsidP="00D07A90">
      <w:pPr>
        <w:pStyle w:val="Listealphaschwarz"/>
        <w:numPr>
          <w:ilvl w:val="0"/>
          <w:numId w:val="18"/>
        </w:numPr>
        <w:ind w:left="1154"/>
      </w:pPr>
      <w:r w:rsidRPr="002923D7">
        <w:t>Mit Befüllen des Parkscheines und dem A</w:t>
      </w:r>
      <w:r w:rsidR="00AF7940" w:rsidRPr="002923D7">
        <w:t>blauf</w:t>
      </w:r>
      <w:r w:rsidRPr="002923D7">
        <w:t xml:space="preserve"> des darauf angegebenen Zeitraumes, gilt dieser als entwertet.</w:t>
      </w:r>
    </w:p>
    <w:p w14:paraId="52F769CD" w14:textId="77777777" w:rsidR="00723665" w:rsidRPr="002923D7" w:rsidRDefault="00723665" w:rsidP="00D07A90">
      <w:pPr>
        <w:pStyle w:val="Listealphaschwarz"/>
        <w:numPr>
          <w:ilvl w:val="0"/>
          <w:numId w:val="18"/>
        </w:numPr>
        <w:ind w:left="1154"/>
      </w:pPr>
      <w:r w:rsidRPr="002923D7">
        <w:t>Die Entrichtung der Abgabe bei Automatenparkscheinen erfolgt durch Entrichtung des Geldbetrages für die gewünschte Parkdauer beim Parkautomaten.</w:t>
      </w:r>
    </w:p>
    <w:p w14:paraId="78A2CE63" w14:textId="77777777" w:rsidR="00723665" w:rsidRPr="002923D7" w:rsidRDefault="00AF7940" w:rsidP="008D6E50">
      <w:pPr>
        <w:pStyle w:val="Liste2Num"/>
      </w:pPr>
      <w:r w:rsidRPr="002923D7">
        <w:t>E</w:t>
      </w:r>
      <w:r w:rsidR="00723665" w:rsidRPr="002923D7">
        <w:t>lektronischer Kurzparknachweis („Handyparken“)</w:t>
      </w:r>
      <w:r w:rsidRPr="002923D7">
        <w:t>:</w:t>
      </w:r>
    </w:p>
    <w:p w14:paraId="18D4A1E8" w14:textId="2AEEA785" w:rsidR="00723665" w:rsidRPr="002923D7" w:rsidRDefault="00723665" w:rsidP="00D07A90">
      <w:pPr>
        <w:pStyle w:val="Listealphaschwarz"/>
        <w:numPr>
          <w:ilvl w:val="0"/>
          <w:numId w:val="19"/>
        </w:numPr>
        <w:ind w:left="1154"/>
      </w:pPr>
      <w:r w:rsidRPr="002923D7">
        <w:t xml:space="preserve">Zu Beginn des Parkvorganges ist dieser mittels Mobiltelefon bei dem von der </w:t>
      </w:r>
      <w:r w:rsidR="00E537AE" w:rsidRPr="002923D7">
        <w:t xml:space="preserve">Stadtgemeinde / Marktgemeinde / Gemeinde </w:t>
      </w:r>
      <w:r w:rsidR="00303AF7" w:rsidRPr="00C50D7A">
        <w:t>bitte ergänzen</w:t>
      </w:r>
      <w:r w:rsidR="00303AF7" w:rsidRPr="00394741">
        <w:t xml:space="preserve"> </w:t>
      </w:r>
      <w:r w:rsidRPr="002923D7">
        <w:t>… beauftragten Systembetreiber bekanntzugeben.</w:t>
      </w:r>
    </w:p>
    <w:p w14:paraId="3053F129" w14:textId="77777777" w:rsidR="00723665" w:rsidRPr="002923D7" w:rsidRDefault="00723665" w:rsidP="00D07A90">
      <w:pPr>
        <w:pStyle w:val="Listealphaschwarz"/>
        <w:ind w:left="1154"/>
      </w:pPr>
      <w:r w:rsidRPr="002923D7">
        <w:t>Die Registrierung des Parkvorganges wird vom beauftragten Systembetreiber durch Übermittlung einer elektronischen Rückmeldung bestätigt.</w:t>
      </w:r>
    </w:p>
    <w:p w14:paraId="1F578E5C" w14:textId="77777777" w:rsidR="00723665" w:rsidRPr="002923D7" w:rsidRDefault="00723665" w:rsidP="00D07A90">
      <w:pPr>
        <w:pStyle w:val="Listealphaschwarz"/>
        <w:ind w:left="1154"/>
      </w:pPr>
      <w:r w:rsidRPr="002923D7">
        <w:t>Die Berechnung der Abgabe erfolgt, nach Maßgabe des § 3, nach der tatsächlichen Parkdauer. Die Entrichtung der Abgabe erfolgt elektronisch im Wege des Systembetreibers.</w:t>
      </w:r>
    </w:p>
    <w:p w14:paraId="7CFD1870" w14:textId="38A18BE8" w:rsidR="00723665" w:rsidRPr="002923D7" w:rsidRDefault="00723665" w:rsidP="002266BF">
      <w:pPr>
        <w:pStyle w:val="Liste2Num"/>
      </w:pPr>
      <w:r w:rsidRPr="002923D7">
        <w:lastRenderedPageBreak/>
        <w:t>Parkkarte</w:t>
      </w:r>
      <w:r w:rsidR="00DF121E" w:rsidRPr="002923D7">
        <w:t xml:space="preserve"> </w:t>
      </w:r>
      <w:r w:rsidRPr="002923D7">
        <w:rPr>
          <w:i/>
          <w:iCs/>
          <w:color w:val="0032FF"/>
        </w:rPr>
        <w:t>(</w:t>
      </w:r>
      <w:r w:rsidR="00303AF7">
        <w:rPr>
          <w:i/>
          <w:iCs/>
          <w:color w:val="0032FF"/>
        </w:rPr>
        <w:t>Erläuterung:</w:t>
      </w:r>
      <w:r w:rsidR="00303AF7">
        <w:rPr>
          <w:iCs/>
        </w:rPr>
        <w:t xml:space="preserve"> </w:t>
      </w:r>
      <w:r w:rsidRPr="002923D7">
        <w:rPr>
          <w:i/>
          <w:iCs/>
          <w:color w:val="0032FF"/>
        </w:rPr>
        <w:t>oder Plakette bei „</w:t>
      </w:r>
      <w:proofErr w:type="spellStart"/>
      <w:r w:rsidRPr="002923D7">
        <w:rPr>
          <w:i/>
          <w:iCs/>
          <w:color w:val="0032FF"/>
        </w:rPr>
        <w:t>Parkpickerl</w:t>
      </w:r>
      <w:proofErr w:type="spellEnd"/>
      <w:r w:rsidRPr="002923D7">
        <w:rPr>
          <w:i/>
          <w:iCs/>
          <w:color w:val="0032FF"/>
        </w:rPr>
        <w:t>“</w:t>
      </w:r>
      <w:r w:rsidR="00FD18C9">
        <w:rPr>
          <w:i/>
          <w:iCs/>
          <w:color w:val="0032FF"/>
        </w:rPr>
        <w:t>,</w:t>
      </w:r>
      <w:r w:rsidR="00303AF7">
        <w:rPr>
          <w:i/>
          <w:iCs/>
          <w:color w:val="0032FF"/>
        </w:rPr>
        <w:t xml:space="preserve"> Erläuterung Ende</w:t>
      </w:r>
      <w:r w:rsidRPr="002923D7">
        <w:rPr>
          <w:i/>
          <w:iCs/>
          <w:color w:val="0032FF"/>
        </w:rPr>
        <w:t>)</w:t>
      </w:r>
      <w:r w:rsidR="00AF7940" w:rsidRPr="002923D7">
        <w:rPr>
          <w:i/>
          <w:iCs/>
        </w:rPr>
        <w:t>:</w:t>
      </w:r>
      <w:r w:rsidR="008D6E50" w:rsidRPr="002923D7">
        <w:br/>
      </w:r>
      <w:r w:rsidRPr="002923D7">
        <w:t xml:space="preserve">Als Hilfsmittel zum Nachweis einer Pauschalierung nach § 3 Abs. 2 ist die von der Stadtgemeinde / Marktgemeinde / Gemeinde </w:t>
      </w:r>
      <w:r w:rsidR="00621B8F" w:rsidRPr="00C50D7A">
        <w:t>bitte ergänzen</w:t>
      </w:r>
      <w:r w:rsidR="00621B8F" w:rsidRPr="00394741">
        <w:t xml:space="preserve"> </w:t>
      </w:r>
      <w:r w:rsidRPr="002923D7">
        <w:t xml:space="preserve">… ausgegebene Parkkarte </w:t>
      </w:r>
      <w:r w:rsidRPr="002923D7">
        <w:rPr>
          <w:i/>
          <w:color w:val="0032FF"/>
        </w:rPr>
        <w:t>(</w:t>
      </w:r>
      <w:r w:rsidR="00303AF7">
        <w:rPr>
          <w:i/>
          <w:iCs/>
          <w:color w:val="0032FF"/>
        </w:rPr>
        <w:t>Erläuterung:</w:t>
      </w:r>
      <w:r w:rsidR="00303AF7">
        <w:rPr>
          <w:iCs/>
        </w:rPr>
        <w:t xml:space="preserve"> </w:t>
      </w:r>
      <w:r w:rsidRPr="002923D7">
        <w:rPr>
          <w:i/>
          <w:color w:val="0032FF"/>
        </w:rPr>
        <w:t xml:space="preserve">auch Plakette </w:t>
      </w:r>
      <w:r w:rsidR="001B254D" w:rsidRPr="002923D7">
        <w:rPr>
          <w:color w:val="0032FF"/>
        </w:rPr>
        <w:t>–</w:t>
      </w:r>
      <w:r w:rsidRPr="002923D7">
        <w:rPr>
          <w:i/>
          <w:color w:val="0032FF"/>
        </w:rPr>
        <w:t xml:space="preserve"> sog. „</w:t>
      </w:r>
      <w:proofErr w:type="spellStart"/>
      <w:r w:rsidRPr="002923D7">
        <w:rPr>
          <w:i/>
          <w:color w:val="0032FF"/>
        </w:rPr>
        <w:t>Pa</w:t>
      </w:r>
      <w:r w:rsidR="001B254D" w:rsidRPr="002923D7">
        <w:rPr>
          <w:i/>
          <w:color w:val="0032FF"/>
        </w:rPr>
        <w:t>rk</w:t>
      </w:r>
      <w:r w:rsidRPr="002923D7">
        <w:rPr>
          <w:i/>
          <w:color w:val="0032FF"/>
        </w:rPr>
        <w:t>pickerl</w:t>
      </w:r>
      <w:proofErr w:type="spellEnd"/>
      <w:r w:rsidRPr="002923D7">
        <w:rPr>
          <w:i/>
          <w:color w:val="0032FF"/>
        </w:rPr>
        <w:t>“ oder andere Einrichtungen möglich</w:t>
      </w:r>
      <w:r w:rsidR="00303AF7">
        <w:rPr>
          <w:i/>
          <w:color w:val="0032FF"/>
        </w:rPr>
        <w:t>,</w:t>
      </w:r>
      <w:r w:rsidR="00303AF7" w:rsidRPr="00303AF7">
        <w:rPr>
          <w:i/>
          <w:iCs/>
          <w:color w:val="0032FF"/>
        </w:rPr>
        <w:t xml:space="preserve"> </w:t>
      </w:r>
      <w:r w:rsidR="00303AF7">
        <w:rPr>
          <w:i/>
          <w:iCs/>
          <w:color w:val="0032FF"/>
        </w:rPr>
        <w:t>Erläuterung Ende</w:t>
      </w:r>
      <w:r w:rsidRPr="002923D7">
        <w:rPr>
          <w:i/>
          <w:color w:val="0032FF"/>
        </w:rPr>
        <w:t>)</w:t>
      </w:r>
      <w:r w:rsidRPr="002923D7">
        <w:rPr>
          <w:color w:val="0032FF"/>
        </w:rPr>
        <w:t xml:space="preserve"> </w:t>
      </w:r>
      <w:r w:rsidRPr="002923D7">
        <w:t>zu verwenden.</w:t>
      </w:r>
    </w:p>
    <w:p w14:paraId="149F89A9" w14:textId="77777777" w:rsidR="00723665" w:rsidRPr="002923D7" w:rsidRDefault="00723665" w:rsidP="005903C9">
      <w:pPr>
        <w:spacing w:line="276" w:lineRule="auto"/>
        <w:ind w:left="567" w:hanging="567"/>
        <w:rPr>
          <w:rFonts w:cs="Arial"/>
          <w:sz w:val="22"/>
          <w:szCs w:val="22"/>
        </w:rPr>
      </w:pPr>
    </w:p>
    <w:p w14:paraId="4770CD5E" w14:textId="77777777" w:rsidR="00723665" w:rsidRPr="002923D7" w:rsidRDefault="00723665" w:rsidP="008D6E50">
      <w:pPr>
        <w:pStyle w:val="Liste1Num"/>
        <w:spacing w:after="360"/>
        <w:ind w:left="360"/>
      </w:pPr>
      <w:r w:rsidRPr="002923D7">
        <w:t>Der jeweilige Nachweis über die Entrichtung der Abgabe (Abs. 1) ist bei Fahrzeugen mit einer Windschutzscheibe hinter dieser und durch diese von außen gut lesbar, bei anderen Fahrzeugen an einer sonst geeigneten Stelle gut wahrnehmbar und lesbar anzubringen; es dürfen an den genannten Stellen nur jene Nachweise sichtbar sein, die sich auf den jeweiligen Parkvorgang beziehen.</w:t>
      </w:r>
    </w:p>
    <w:p w14:paraId="4D837919" w14:textId="77777777" w:rsidR="00723665" w:rsidRPr="002923D7" w:rsidRDefault="00723665" w:rsidP="008D6E50">
      <w:pPr>
        <w:pStyle w:val="HL212ptRegular0"/>
      </w:pPr>
      <w:r w:rsidRPr="002923D7">
        <w:t>§ 5</w:t>
      </w:r>
    </w:p>
    <w:p w14:paraId="47C987C7" w14:textId="77777777" w:rsidR="00723665" w:rsidRPr="002923D7" w:rsidRDefault="00723665" w:rsidP="008D6E50">
      <w:pPr>
        <w:pStyle w:val="HL212pt"/>
        <w:spacing w:after="240"/>
      </w:pPr>
      <w:r w:rsidRPr="002923D7">
        <w:t>Ausnahmen</w:t>
      </w:r>
    </w:p>
    <w:p w14:paraId="196AB303" w14:textId="77777777" w:rsidR="00723665" w:rsidRPr="002923D7" w:rsidRDefault="00723665" w:rsidP="00C874D9">
      <w:pPr>
        <w:pStyle w:val="Liste1Num"/>
        <w:numPr>
          <w:ilvl w:val="0"/>
          <w:numId w:val="20"/>
        </w:numPr>
        <w:ind w:left="360"/>
      </w:pPr>
      <w:r w:rsidRPr="002923D7">
        <w:t>Für die in § 8 NÖ Kraftfahrzeugabstellabgabegesetz aufgezählten Kraftfahrzeuge ist beim Abstellen derselben in einer von der Abgabepflicht erfassten Kurzparkzone keine Abgabe zu entrichten.</w:t>
      </w:r>
    </w:p>
    <w:p w14:paraId="2D624C23" w14:textId="3D584263" w:rsidR="005903C9" w:rsidRPr="002923D7" w:rsidRDefault="00723665" w:rsidP="00490CE6">
      <w:pPr>
        <w:pStyle w:val="Liste1Num"/>
        <w:ind w:left="360"/>
      </w:pPr>
      <w:r w:rsidRPr="002923D7">
        <w:rPr>
          <w:i/>
          <w:color w:val="0032FF"/>
        </w:rPr>
        <w:t>(</w:t>
      </w:r>
      <w:r w:rsidR="00303AF7">
        <w:rPr>
          <w:i/>
          <w:iCs/>
          <w:color w:val="0032FF"/>
        </w:rPr>
        <w:t>Erläuterung:</w:t>
      </w:r>
      <w:r w:rsidR="00303AF7">
        <w:rPr>
          <w:iCs/>
        </w:rPr>
        <w:t xml:space="preserve"> </w:t>
      </w:r>
      <w:r w:rsidRPr="002923D7">
        <w:rPr>
          <w:i/>
          <w:color w:val="0032FF"/>
        </w:rPr>
        <w:t>Möglichkeit</w:t>
      </w:r>
      <w:r w:rsidR="00621B8F">
        <w:rPr>
          <w:i/>
          <w:color w:val="0032FF"/>
        </w:rPr>
        <w:t xml:space="preserve">, </w:t>
      </w:r>
      <w:r w:rsidR="00621B8F">
        <w:rPr>
          <w:i/>
          <w:iCs/>
          <w:color w:val="0032FF"/>
        </w:rPr>
        <w:t>Erläuterung Ende</w:t>
      </w:r>
      <w:r w:rsidRPr="002923D7">
        <w:rPr>
          <w:i/>
          <w:color w:val="0032FF"/>
        </w:rPr>
        <w:t xml:space="preserve">) </w:t>
      </w:r>
      <w:r w:rsidRPr="002923D7">
        <w:t>Für mehrspurige Kraftfahrzeuge, welche über eine Kennzeichentafel mit grüner Schrift nach § 49 Abs. 4 Z 5 Kraftfahrgesetz 1967 verfügen (Elektroantrieb, Wasserstoff- Brennstoffzellenantrieb), ist in einer von der Abgabepflicht erfassten Kurzparkzone keine Abgabe zu entrichten.</w:t>
      </w:r>
      <w:r w:rsidRPr="002923D7">
        <w:br/>
        <w:t>Die Ankunftszeit ist mittels Parkuhr oder einem sonstigen geeigneten Mittel im Fahrzeug mit einer Windschutzscheibe hinter dieser und durch diese gut sichtbar, bei anderen Kraftfahrzeugen an einer sonst geeigneten Stelle gut wahrnehmbar anzuzeigen.</w:t>
      </w:r>
    </w:p>
    <w:p w14:paraId="2F0FB096" w14:textId="2881188D" w:rsidR="00723665" w:rsidRPr="002923D7" w:rsidRDefault="00303AF7" w:rsidP="00490CE6">
      <w:pPr>
        <w:pStyle w:val="Fliesstext11ptblau"/>
        <w:spacing w:after="360"/>
      </w:pPr>
      <w:r>
        <w:rPr>
          <w:iCs/>
        </w:rPr>
        <w:t xml:space="preserve">Erläuterung: </w:t>
      </w:r>
      <w:r w:rsidR="00723665" w:rsidRPr="002923D7">
        <w:t>Weitere Ausnahmen von Fahrzeuggruppen sind möglich</w:t>
      </w:r>
      <w:r w:rsidR="001B254D" w:rsidRPr="002923D7">
        <w:t>.</w:t>
      </w:r>
      <w:r w:rsidR="00621B8F" w:rsidRPr="00621B8F">
        <w:rPr>
          <w:iCs/>
        </w:rPr>
        <w:t xml:space="preserve"> </w:t>
      </w:r>
      <w:r w:rsidR="00621B8F">
        <w:rPr>
          <w:iCs/>
        </w:rPr>
        <w:t>Erläuterung Ende</w:t>
      </w:r>
      <w:r w:rsidR="00FD18C9">
        <w:rPr>
          <w:iCs/>
        </w:rPr>
        <w:t>.</w:t>
      </w:r>
    </w:p>
    <w:p w14:paraId="07F6241E" w14:textId="77777777" w:rsidR="00723665" w:rsidRPr="002923D7" w:rsidRDefault="00723665" w:rsidP="00490CE6">
      <w:pPr>
        <w:pStyle w:val="HL212ptRegular0"/>
      </w:pPr>
      <w:r w:rsidRPr="002923D7">
        <w:t>§ 6</w:t>
      </w:r>
    </w:p>
    <w:p w14:paraId="08D43A2A" w14:textId="77777777" w:rsidR="00723665" w:rsidRPr="002923D7" w:rsidRDefault="00723665" w:rsidP="00490CE6">
      <w:pPr>
        <w:pStyle w:val="HL212pt"/>
        <w:spacing w:after="240"/>
      </w:pPr>
      <w:r w:rsidRPr="002923D7">
        <w:t>Überwachung</w:t>
      </w:r>
    </w:p>
    <w:p w14:paraId="50C817A0" w14:textId="77777777" w:rsidR="00723665" w:rsidRPr="002923D7" w:rsidRDefault="00723665" w:rsidP="00490CE6">
      <w:pPr>
        <w:pStyle w:val="Fliesstext11pt"/>
      </w:pPr>
      <w:r w:rsidRPr="002923D7">
        <w:t>Die Überwachung der Entrichtung der Kurzparkzonenabgabe erfolgt durch Organe der Polizei oder Aufsichtsorgane, die von der Stadtgemeinde / Marktgemeind</w:t>
      </w:r>
      <w:r w:rsidR="005903C9" w:rsidRPr="002923D7">
        <w:t>e / Gemeinde zu bestellen sind.</w:t>
      </w:r>
    </w:p>
    <w:p w14:paraId="273F4213" w14:textId="77777777" w:rsidR="00723665" w:rsidRPr="002923D7" w:rsidRDefault="00723665" w:rsidP="00490CE6">
      <w:pPr>
        <w:pStyle w:val="HL212ptRegular0"/>
      </w:pPr>
      <w:r w:rsidRPr="002923D7">
        <w:t>§ 7</w:t>
      </w:r>
    </w:p>
    <w:p w14:paraId="40D68A6D" w14:textId="77777777" w:rsidR="00723665" w:rsidRPr="002923D7" w:rsidRDefault="00723665" w:rsidP="00490CE6">
      <w:pPr>
        <w:pStyle w:val="HL212pt"/>
        <w:spacing w:after="240"/>
      </w:pPr>
      <w:r w:rsidRPr="002923D7">
        <w:t>Schluss- und Übergangsbestimmungen</w:t>
      </w:r>
    </w:p>
    <w:p w14:paraId="018941EE" w14:textId="26ECCB89" w:rsidR="00723665" w:rsidRPr="002923D7" w:rsidRDefault="00723665" w:rsidP="00490CE6">
      <w:pPr>
        <w:pStyle w:val="Fliesstext11pt"/>
        <w:spacing w:after="0"/>
      </w:pPr>
      <w:r w:rsidRPr="002923D7">
        <w:t xml:space="preserve">Diese Verordnung tritt </w:t>
      </w:r>
      <w:r w:rsidR="00621B8F" w:rsidRPr="00C50D7A">
        <w:t>bitte ergänzen</w:t>
      </w:r>
      <w:r w:rsidR="00621B8F" w:rsidRPr="00394741">
        <w:t xml:space="preserve"> </w:t>
      </w:r>
      <w:r w:rsidRPr="002923D7">
        <w:t xml:space="preserve">… </w:t>
      </w:r>
      <w:r w:rsidRPr="002923D7">
        <w:rPr>
          <w:i/>
          <w:iCs/>
          <w:color w:val="0032FF"/>
        </w:rPr>
        <w:t xml:space="preserve">(z.B. </w:t>
      </w:r>
      <w:r w:rsidR="001B254D" w:rsidRPr="002923D7">
        <w:rPr>
          <w:i/>
          <w:iCs/>
          <w:color w:val="0032FF"/>
        </w:rPr>
        <w:t xml:space="preserve">an dem </w:t>
      </w:r>
      <w:r w:rsidRPr="002923D7">
        <w:rPr>
          <w:i/>
          <w:iCs/>
          <w:color w:val="0032FF"/>
        </w:rPr>
        <w:t>mit Ablauf der zweiwöchigen Kundmachungsfrist folgenden Tag / folgenden Monatsersten / am 1. Juni 2014)</w:t>
      </w:r>
      <w:r w:rsidRPr="002923D7">
        <w:rPr>
          <w:color w:val="0032FF"/>
        </w:rPr>
        <w:t xml:space="preserve"> </w:t>
      </w:r>
      <w:r w:rsidRPr="002923D7">
        <w:t>in Kraft.</w:t>
      </w:r>
    </w:p>
    <w:p w14:paraId="09B30222" w14:textId="7B97A7D2" w:rsidR="00490CE6" w:rsidRPr="002923D7" w:rsidRDefault="00621B8F" w:rsidP="00490CE6">
      <w:pPr>
        <w:pStyle w:val="Fliesstext11ptblau"/>
        <w:spacing w:after="240"/>
      </w:pPr>
      <w:r>
        <w:rPr>
          <w:iCs/>
        </w:rPr>
        <w:t xml:space="preserve">Erläuterung: </w:t>
      </w:r>
      <w:r w:rsidR="00723665" w:rsidRPr="002923D7">
        <w:t xml:space="preserve">Ein vor dem Beschluss und </w:t>
      </w:r>
      <w:r w:rsidR="001B254D" w:rsidRPr="002923D7">
        <w:t xml:space="preserve">der </w:t>
      </w:r>
      <w:r w:rsidR="00723665" w:rsidRPr="002923D7">
        <w:t>Kundmachung liegendes Datum ist nicht zulässig</w:t>
      </w:r>
      <w:r w:rsidRPr="002923D7">
        <w:t>.</w:t>
      </w:r>
      <w:r w:rsidRPr="00621B8F">
        <w:rPr>
          <w:iCs/>
        </w:rPr>
        <w:t xml:space="preserve"> </w:t>
      </w:r>
      <w:r>
        <w:rPr>
          <w:iCs/>
        </w:rPr>
        <w:t>Erläuterung Ende</w:t>
      </w:r>
      <w:r w:rsidR="00FD18C9">
        <w:rPr>
          <w:iCs/>
        </w:rPr>
        <w:t>.</w:t>
      </w:r>
    </w:p>
    <w:p w14:paraId="33658E72" w14:textId="77777777" w:rsidR="009054A7" w:rsidRPr="002923D7" w:rsidRDefault="009054A7" w:rsidP="00490CE6">
      <w:pPr>
        <w:pStyle w:val="Fliesstext11pt"/>
      </w:pPr>
      <w:r w:rsidRPr="002923D7">
        <w:t xml:space="preserve">Angeschlagen am </w:t>
      </w:r>
      <w:r w:rsidRPr="002923D7">
        <w:br/>
        <w:t>Abgenommen am</w:t>
      </w:r>
    </w:p>
    <w:p w14:paraId="5A168451" w14:textId="77777777" w:rsidR="00723665" w:rsidRPr="002923D7" w:rsidRDefault="00723665" w:rsidP="00490CE6">
      <w:pPr>
        <w:pStyle w:val="Fliesstext11ptzentriert"/>
      </w:pPr>
      <w:r w:rsidRPr="002923D7">
        <w:t>Der Bürgermeister / Die Bürgermeisterin:</w:t>
      </w:r>
    </w:p>
    <w:p w14:paraId="2CDEF1E7" w14:textId="77777777" w:rsidR="00737B84" w:rsidRPr="002923D7" w:rsidRDefault="00723665" w:rsidP="00490CE6">
      <w:pPr>
        <w:pStyle w:val="HL116pt"/>
        <w:spacing w:after="360"/>
      </w:pPr>
      <w:r w:rsidRPr="002923D7">
        <w:br w:type="page"/>
      </w:r>
      <w:r w:rsidR="00737B84" w:rsidRPr="002923D7">
        <w:lastRenderedPageBreak/>
        <w:t>Erläuterung zur Kurzparkzonenabgabeordnung</w:t>
      </w:r>
    </w:p>
    <w:p w14:paraId="7FF2FE3C" w14:textId="77777777" w:rsidR="00723665" w:rsidRPr="002923D7" w:rsidRDefault="00723665" w:rsidP="005903C9">
      <w:pPr>
        <w:pBdr>
          <w:top w:val="single" w:sz="4" w:space="1" w:color="auto"/>
        </w:pBdr>
        <w:spacing w:line="276" w:lineRule="auto"/>
        <w:rPr>
          <w:rFonts w:cs="Arial"/>
          <w:i/>
          <w:sz w:val="22"/>
          <w:szCs w:val="22"/>
        </w:rPr>
      </w:pPr>
    </w:p>
    <w:p w14:paraId="28104367" w14:textId="482DE7F3" w:rsidR="00723665" w:rsidRPr="002923D7" w:rsidRDefault="00723665" w:rsidP="00490CE6">
      <w:pPr>
        <w:pStyle w:val="Fliesstext11ptitalic"/>
        <w:spacing w:after="240"/>
      </w:pPr>
      <w:r w:rsidRPr="002923D7">
        <w:t xml:space="preserve">Die </w:t>
      </w:r>
      <w:r w:rsidR="00621B8F" w:rsidRPr="00C50D7A">
        <w:t>bitte ergänzen</w:t>
      </w:r>
      <w:r w:rsidRPr="002923D7">
        <w:t xml:space="preserve">… gekennzeichneten Stellen sind zu ergänzen. </w:t>
      </w:r>
    </w:p>
    <w:p w14:paraId="12F686C9" w14:textId="480D5179" w:rsidR="00723665" w:rsidRPr="002923D7" w:rsidRDefault="001F6A6C" w:rsidP="00490CE6">
      <w:pPr>
        <w:pStyle w:val="Fliesstext11ptitalic"/>
        <w:spacing w:after="240"/>
      </w:pPr>
      <w:r w:rsidRPr="002923D7">
        <w:t xml:space="preserve">Die </w:t>
      </w:r>
      <w:r w:rsidR="00621B8F">
        <w:rPr>
          <w:color w:val="0032FF"/>
        </w:rPr>
        <w:t>mit Erläuterung</w:t>
      </w:r>
      <w:r w:rsidRPr="002923D7">
        <w:t xml:space="preserve"> </w:t>
      </w:r>
      <w:r w:rsidR="00723665" w:rsidRPr="002923D7">
        <w:t>gekennzeichneten Stellen dienen der Erläuterung oder stellen Beispiele dar. Diese Bereiche sind vor Beschlussfassung im Gemeinderat zu entfernen.</w:t>
      </w:r>
    </w:p>
    <w:p w14:paraId="169D819F" w14:textId="77777777" w:rsidR="00723665" w:rsidRPr="002923D7" w:rsidRDefault="00723665" w:rsidP="00490CE6">
      <w:pPr>
        <w:pStyle w:val="Fliesstext11ptitalic"/>
        <w:spacing w:after="240"/>
      </w:pPr>
      <w:r w:rsidRPr="002923D7">
        <w:t>Die Kundmachungsfrist beträgt gemäß § 59 NÖ Gemeindeordnung 1973 zwei Wochen. Die Anbringung eines Anschlags- bzw. Abnahmevermerks ist zum Beweis dafür notwendig, dass die zweiwöchige Kundmachungsfrist eingehalten wurde. Wenn beispielsweise der Anschlag an der Amtstafel am Freitag, 17. Juli vorgenommen wurde, so endet die zweiwöchige Kundmachungsfrist am Freitag, 31. Juli um 24 Uhr, und darf daher die Abnahme von der Amtstafel frühestens ab Samstag, 1. August erfolgen.</w:t>
      </w:r>
    </w:p>
    <w:p w14:paraId="338277DF" w14:textId="77777777" w:rsidR="00723665" w:rsidRPr="002923D7" w:rsidRDefault="00723665" w:rsidP="00490CE6">
      <w:pPr>
        <w:pStyle w:val="Fliesstext11ptitalic"/>
        <w:spacing w:after="240"/>
      </w:pPr>
      <w:r w:rsidRPr="002923D7">
        <w:t>Kundzumachen ist lediglich der beschlossene Verordnungstext. Der Verordnungstext sollte im Protokoll zur Gänze abgedruckt werden. Wird im Beschluss auf einen Anhang</w:t>
      </w:r>
      <w:r w:rsidR="001B254D" w:rsidRPr="002923D7">
        <w:t xml:space="preserve"> </w:t>
      </w:r>
      <w:r w:rsidRPr="002923D7">
        <w:t>/</w:t>
      </w:r>
      <w:r w:rsidR="001B254D" w:rsidRPr="002923D7">
        <w:t xml:space="preserve"> </w:t>
      </w:r>
      <w:r w:rsidRPr="002923D7">
        <w:t>eine Beilage verwiesen</w:t>
      </w:r>
      <w:r w:rsidR="00AE5266" w:rsidRPr="002923D7">
        <w:t>,</w:t>
      </w:r>
      <w:r w:rsidRPr="002923D7">
        <w:t xml:space="preserve"> ist diese genau zu bezeichnen (z.B. Anhang A, Beilage 1) und dem Protokoll anzuschließen.</w:t>
      </w:r>
    </w:p>
    <w:p w14:paraId="2F3D67F3" w14:textId="77777777" w:rsidR="00723665" w:rsidRPr="002923D7" w:rsidRDefault="00723665" w:rsidP="00490CE6">
      <w:pPr>
        <w:pStyle w:val="Fliesstext11ptitalic"/>
      </w:pPr>
      <w:r w:rsidRPr="002923D7">
        <w:t>Zur Verordnungsprüfung nach § 88 NÖ Gemeindeordnung 1973 sind sodann vorzulegen:</w:t>
      </w:r>
    </w:p>
    <w:p w14:paraId="61C9A91F" w14:textId="77777777" w:rsidR="00723665" w:rsidRPr="002923D7" w:rsidRDefault="00723665" w:rsidP="00C874D9">
      <w:pPr>
        <w:pStyle w:val="ListeBulletpoint"/>
      </w:pPr>
      <w:r w:rsidRPr="002923D7">
        <w:t>Einladungskurrende samt Tagesordnung</w:t>
      </w:r>
    </w:p>
    <w:p w14:paraId="1069EDEB" w14:textId="77777777" w:rsidR="00723665" w:rsidRPr="002923D7" w:rsidRDefault="00723665" w:rsidP="00C874D9">
      <w:pPr>
        <w:pStyle w:val="ListeBulletpoint"/>
      </w:pPr>
      <w:r w:rsidRPr="002923D7">
        <w:t>Sendeprotokoll bzw. Zustellnachweise von bei der Sitzung nicht anwesenden Gemeinderatsmitgliedern</w:t>
      </w:r>
    </w:p>
    <w:p w14:paraId="4AD91A2D" w14:textId="77777777" w:rsidR="00723665" w:rsidRPr="002923D7" w:rsidRDefault="00723665" w:rsidP="00C874D9">
      <w:pPr>
        <w:pStyle w:val="ListeBulletpoint"/>
      </w:pPr>
      <w:r w:rsidRPr="002923D7">
        <w:t>Sitzungsprotokoll (mit Anwesenheitsliste, Dringlichkeitsantrag, …) samt etwaigen Beilagen (beschlossene Verordnung)</w:t>
      </w:r>
    </w:p>
    <w:p w14:paraId="05CE06F8" w14:textId="77777777" w:rsidR="00723665" w:rsidRPr="002923D7" w:rsidRDefault="00723665" w:rsidP="00C874D9">
      <w:pPr>
        <w:pStyle w:val="ListeBulletpoint"/>
      </w:pPr>
      <w:r w:rsidRPr="002923D7">
        <w:t>Kundmachung der beschlossenen Verordnung samt Anschlags- und Abnahmevermerk</w:t>
      </w:r>
    </w:p>
    <w:p w14:paraId="4BEE0AAC" w14:textId="77777777" w:rsidR="00723665" w:rsidRPr="002923D7" w:rsidRDefault="00723665" w:rsidP="00C874D9">
      <w:pPr>
        <w:pStyle w:val="ListeBulletpoint"/>
      </w:pPr>
      <w:r w:rsidRPr="002923D7">
        <w:t>Kurzparkzonenverordnung(en) des Bürgermeisters</w:t>
      </w:r>
      <w:r w:rsidR="00AE5266" w:rsidRPr="002923D7">
        <w:t xml:space="preserve"> / der Bürgermeisterin</w:t>
      </w:r>
    </w:p>
    <w:sectPr w:rsidR="00723665" w:rsidRPr="002923D7">
      <w:pgSz w:w="11906" w:h="16838"/>
      <w:pgMar w:top="1417" w:right="1417" w:bottom="1134" w:left="141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40AB14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BA6EBCF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4016FAE6"/>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63A06DE8"/>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FA32DE78"/>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CC8500"/>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F3C459E"/>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FA873E4"/>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0704CE4"/>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496ACC7E"/>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1E2817FF"/>
    <w:multiLevelType w:val="multilevel"/>
    <w:tmpl w:val="3FD4F664"/>
    <w:lvl w:ilvl="0">
      <w:start w:val="1"/>
      <w:numFmt w:val="decimal"/>
      <w:pStyle w:val="Liste1Num"/>
      <w:lvlText w:val="%1)"/>
      <w:lvlJc w:val="left"/>
      <w:pPr>
        <w:ind w:left="644" w:hanging="360"/>
      </w:pPr>
      <w:rPr>
        <w:rFonts w:hint="default"/>
        <w:color w:val="000000" w:themeColor="text1"/>
      </w:rPr>
    </w:lvl>
    <w:lvl w:ilvl="1">
      <w:start w:val="1"/>
      <w:numFmt w:val="decimal"/>
      <w:lvlText w:val="%2."/>
      <w:lvlJc w:val="left"/>
      <w:pPr>
        <w:ind w:left="502" w:hanging="360"/>
      </w:pPr>
      <w:rPr>
        <w:rFonts w:hint="default"/>
      </w:rPr>
    </w:lvl>
    <w:lvl w:ilvl="2">
      <w:start w:val="1"/>
      <w:numFmt w:val="lowerRoman"/>
      <w:lvlText w:val="%3."/>
      <w:lvlJc w:val="right"/>
      <w:pPr>
        <w:ind w:left="2367" w:hanging="180"/>
      </w:pPr>
      <w:rPr>
        <w:rFonts w:hint="default"/>
      </w:rPr>
    </w:lvl>
    <w:lvl w:ilvl="3">
      <w:start w:val="1"/>
      <w:numFmt w:val="decimal"/>
      <w:lvlText w:val="%4."/>
      <w:lvlJc w:val="left"/>
      <w:pPr>
        <w:ind w:left="3087" w:hanging="360"/>
      </w:pPr>
      <w:rPr>
        <w:rFonts w:hint="default"/>
      </w:rPr>
    </w:lvl>
    <w:lvl w:ilvl="4">
      <w:start w:val="1"/>
      <w:numFmt w:val="lowerLetter"/>
      <w:lvlText w:val="%5."/>
      <w:lvlJc w:val="left"/>
      <w:pPr>
        <w:ind w:left="3807" w:hanging="360"/>
      </w:pPr>
      <w:rPr>
        <w:rFonts w:hint="default"/>
      </w:rPr>
    </w:lvl>
    <w:lvl w:ilvl="5">
      <w:start w:val="1"/>
      <w:numFmt w:val="lowerRoman"/>
      <w:lvlText w:val="%6."/>
      <w:lvlJc w:val="right"/>
      <w:pPr>
        <w:ind w:left="4527" w:hanging="180"/>
      </w:pPr>
      <w:rPr>
        <w:rFonts w:hint="default"/>
      </w:rPr>
    </w:lvl>
    <w:lvl w:ilvl="6">
      <w:start w:val="1"/>
      <w:numFmt w:val="decimal"/>
      <w:lvlText w:val="%7."/>
      <w:lvlJc w:val="left"/>
      <w:pPr>
        <w:ind w:left="5247" w:hanging="360"/>
      </w:pPr>
      <w:rPr>
        <w:rFonts w:hint="default"/>
      </w:rPr>
    </w:lvl>
    <w:lvl w:ilvl="7">
      <w:start w:val="1"/>
      <w:numFmt w:val="lowerLetter"/>
      <w:lvlText w:val="%8."/>
      <w:lvlJc w:val="left"/>
      <w:pPr>
        <w:ind w:left="5967" w:hanging="360"/>
      </w:pPr>
      <w:rPr>
        <w:rFonts w:hint="default"/>
      </w:rPr>
    </w:lvl>
    <w:lvl w:ilvl="8">
      <w:start w:val="1"/>
      <w:numFmt w:val="lowerRoman"/>
      <w:lvlText w:val="%9."/>
      <w:lvlJc w:val="right"/>
      <w:pPr>
        <w:ind w:left="6687" w:hanging="180"/>
      </w:pPr>
      <w:rPr>
        <w:rFonts w:hint="default"/>
      </w:rPr>
    </w:lvl>
  </w:abstractNum>
  <w:abstractNum w:abstractNumId="11" w15:restartNumberingAfterBreak="0">
    <w:nsid w:val="1EB94C57"/>
    <w:multiLevelType w:val="singleLevel"/>
    <w:tmpl w:val="1804C8A6"/>
    <w:lvl w:ilvl="0">
      <w:start w:val="1"/>
      <w:numFmt w:val="decimal"/>
      <w:pStyle w:val="Liste2Num"/>
      <w:lvlText w:val="%1."/>
      <w:lvlJc w:val="left"/>
      <w:pPr>
        <w:ind w:left="785" w:hanging="360"/>
      </w:pPr>
      <w:rPr>
        <w:rFonts w:ascii="Arial" w:hAnsi="Arial" w:hint="default"/>
        <w:b w:val="0"/>
        <w:bCs w:val="0"/>
        <w:i w:val="0"/>
        <w:iCs w:val="0"/>
        <w:caps w:val="0"/>
        <w:smallCaps w:val="0"/>
        <w:strike w:val="0"/>
        <w:dstrike w:val="0"/>
        <w:outline w:val="0"/>
        <w:shadow w:val="0"/>
        <w:emboss w:val="0"/>
        <w:imprint w:val="0"/>
        <w:noProof w:val="0"/>
        <w:vanish w:val="0"/>
        <w:color w:val="000000" w:themeColor="text1"/>
        <w:spacing w:val="0"/>
        <w:kern w:val="0"/>
        <w:position w:val="0"/>
        <w:sz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12" w15:restartNumberingAfterBreak="0">
    <w:nsid w:val="3E33728B"/>
    <w:multiLevelType w:val="hybridMultilevel"/>
    <w:tmpl w:val="6972C974"/>
    <w:lvl w:ilvl="0" w:tplc="1C7C3234">
      <w:start w:val="1"/>
      <w:numFmt w:val="decimal"/>
      <w:pStyle w:val="Liste2NumNEU"/>
      <w:lvlText w:val="%1."/>
      <w:lvlJc w:val="left"/>
      <w:pPr>
        <w:ind w:left="1070" w:hanging="360"/>
      </w:pPr>
      <w:rPr>
        <w:rFonts w:ascii="Arial" w:hAnsi="Arial" w:cs="Times New Roman" w:hint="default"/>
        <w:b w:val="0"/>
        <w:bCs w:val="0"/>
        <w:i w:val="0"/>
        <w:iCs w:val="0"/>
        <w:caps w:val="0"/>
        <w:strike w:val="0"/>
        <w:dstrike w:val="0"/>
        <w:outline w:val="0"/>
        <w:shadow w:val="0"/>
        <w:emboss w:val="0"/>
        <w:imprint w:val="0"/>
        <w:vanish w:val="0"/>
        <w:color w:val="000000" w:themeColor="text1"/>
        <w:spacing w:val="0"/>
        <w:kern w:val="0"/>
        <w:position w:val="0"/>
        <w:sz w:val="22"/>
        <w:u w:val="none"/>
        <w:effect w:val="none"/>
        <w:vertAlign w:val="baseline"/>
        <w:em w:val="none"/>
        <w14:ligatures w14:val="none"/>
        <w14:numForm w14:val="default"/>
        <w14:numSpacing w14:val="default"/>
        <w14:stylisticSets/>
        <w14:cntxtAlts w14:val="0"/>
      </w:rPr>
    </w:lvl>
    <w:lvl w:ilvl="1" w:tplc="04070019" w:tentative="1">
      <w:start w:val="1"/>
      <w:numFmt w:val="lowerLetter"/>
      <w:lvlText w:val="%2."/>
      <w:lvlJc w:val="left"/>
      <w:pPr>
        <w:ind w:left="1299" w:hanging="360"/>
      </w:pPr>
    </w:lvl>
    <w:lvl w:ilvl="2" w:tplc="0407001B" w:tentative="1">
      <w:start w:val="1"/>
      <w:numFmt w:val="lowerRoman"/>
      <w:lvlText w:val="%3."/>
      <w:lvlJc w:val="right"/>
      <w:pPr>
        <w:ind w:left="2019" w:hanging="180"/>
      </w:pPr>
    </w:lvl>
    <w:lvl w:ilvl="3" w:tplc="0407000F" w:tentative="1">
      <w:start w:val="1"/>
      <w:numFmt w:val="decimal"/>
      <w:lvlText w:val="%4."/>
      <w:lvlJc w:val="left"/>
      <w:pPr>
        <w:ind w:left="2739" w:hanging="360"/>
      </w:pPr>
    </w:lvl>
    <w:lvl w:ilvl="4" w:tplc="04070019" w:tentative="1">
      <w:start w:val="1"/>
      <w:numFmt w:val="lowerLetter"/>
      <w:lvlText w:val="%5."/>
      <w:lvlJc w:val="left"/>
      <w:pPr>
        <w:ind w:left="3459" w:hanging="360"/>
      </w:pPr>
    </w:lvl>
    <w:lvl w:ilvl="5" w:tplc="0407001B" w:tentative="1">
      <w:start w:val="1"/>
      <w:numFmt w:val="lowerRoman"/>
      <w:lvlText w:val="%6."/>
      <w:lvlJc w:val="right"/>
      <w:pPr>
        <w:ind w:left="4179" w:hanging="180"/>
      </w:pPr>
    </w:lvl>
    <w:lvl w:ilvl="6" w:tplc="0407000F" w:tentative="1">
      <w:start w:val="1"/>
      <w:numFmt w:val="decimal"/>
      <w:lvlText w:val="%7."/>
      <w:lvlJc w:val="left"/>
      <w:pPr>
        <w:ind w:left="4899" w:hanging="360"/>
      </w:pPr>
    </w:lvl>
    <w:lvl w:ilvl="7" w:tplc="04070019" w:tentative="1">
      <w:start w:val="1"/>
      <w:numFmt w:val="lowerLetter"/>
      <w:lvlText w:val="%8."/>
      <w:lvlJc w:val="left"/>
      <w:pPr>
        <w:ind w:left="5619" w:hanging="360"/>
      </w:pPr>
    </w:lvl>
    <w:lvl w:ilvl="8" w:tplc="0407001B" w:tentative="1">
      <w:start w:val="1"/>
      <w:numFmt w:val="lowerRoman"/>
      <w:lvlText w:val="%9."/>
      <w:lvlJc w:val="right"/>
      <w:pPr>
        <w:ind w:left="6339" w:hanging="180"/>
      </w:pPr>
    </w:lvl>
  </w:abstractNum>
  <w:abstractNum w:abstractNumId="13" w15:restartNumberingAfterBreak="0">
    <w:nsid w:val="5F161B38"/>
    <w:multiLevelType w:val="multilevel"/>
    <w:tmpl w:val="D4DCB8A2"/>
    <w:lvl w:ilvl="0">
      <w:start w:val="1"/>
      <w:numFmt w:val="decimal"/>
      <w:pStyle w:val="Liste2NummitPkt"/>
      <w:lvlText w:val="%1."/>
      <w:lvlJc w:val="left"/>
      <w:pPr>
        <w:ind w:left="644" w:hanging="360"/>
      </w:pPr>
      <w:rPr>
        <w:b w:val="0"/>
        <w:bCs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2."/>
      <w:lvlJc w:val="left"/>
      <w:pPr>
        <w:ind w:left="-318" w:hanging="360"/>
      </w:pPr>
      <w:rPr>
        <w:rFonts w:hint="default"/>
      </w:rPr>
    </w:lvl>
    <w:lvl w:ilvl="2">
      <w:start w:val="1"/>
      <w:numFmt w:val="lowerRoman"/>
      <w:lvlText w:val="%3."/>
      <w:lvlJc w:val="right"/>
      <w:pPr>
        <w:ind w:left="402" w:hanging="180"/>
      </w:pPr>
      <w:rPr>
        <w:rFonts w:hint="default"/>
      </w:rPr>
    </w:lvl>
    <w:lvl w:ilvl="3">
      <w:start w:val="1"/>
      <w:numFmt w:val="decimal"/>
      <w:lvlText w:val="%4."/>
      <w:lvlJc w:val="left"/>
      <w:pPr>
        <w:ind w:left="1122" w:hanging="360"/>
      </w:pPr>
      <w:rPr>
        <w:rFonts w:hint="default"/>
      </w:rPr>
    </w:lvl>
    <w:lvl w:ilvl="4">
      <w:start w:val="1"/>
      <w:numFmt w:val="lowerLetter"/>
      <w:lvlText w:val="%5."/>
      <w:lvlJc w:val="left"/>
      <w:pPr>
        <w:ind w:left="1842" w:hanging="360"/>
      </w:pPr>
      <w:rPr>
        <w:rFonts w:hint="default"/>
      </w:rPr>
    </w:lvl>
    <w:lvl w:ilvl="5">
      <w:start w:val="1"/>
      <w:numFmt w:val="lowerRoman"/>
      <w:lvlText w:val="%6."/>
      <w:lvlJc w:val="right"/>
      <w:pPr>
        <w:ind w:left="2562" w:hanging="180"/>
      </w:pPr>
      <w:rPr>
        <w:rFonts w:hint="default"/>
      </w:rPr>
    </w:lvl>
    <w:lvl w:ilvl="6">
      <w:start w:val="1"/>
      <w:numFmt w:val="decimal"/>
      <w:lvlText w:val="%7."/>
      <w:lvlJc w:val="left"/>
      <w:pPr>
        <w:ind w:left="3282" w:hanging="360"/>
      </w:pPr>
      <w:rPr>
        <w:rFonts w:hint="default"/>
      </w:rPr>
    </w:lvl>
    <w:lvl w:ilvl="7">
      <w:start w:val="1"/>
      <w:numFmt w:val="lowerLetter"/>
      <w:lvlText w:val="%8."/>
      <w:lvlJc w:val="left"/>
      <w:pPr>
        <w:ind w:left="4002" w:hanging="360"/>
      </w:pPr>
      <w:rPr>
        <w:rFonts w:hint="default"/>
      </w:rPr>
    </w:lvl>
    <w:lvl w:ilvl="8">
      <w:start w:val="1"/>
      <w:numFmt w:val="lowerRoman"/>
      <w:lvlText w:val="%9."/>
      <w:lvlJc w:val="right"/>
      <w:pPr>
        <w:ind w:left="4722" w:hanging="180"/>
      </w:pPr>
      <w:rPr>
        <w:rFonts w:hint="default"/>
      </w:rPr>
    </w:lvl>
  </w:abstractNum>
  <w:abstractNum w:abstractNumId="14" w15:restartNumberingAfterBreak="0">
    <w:nsid w:val="647773F9"/>
    <w:multiLevelType w:val="hybridMultilevel"/>
    <w:tmpl w:val="D6180312"/>
    <w:lvl w:ilvl="0" w:tplc="74CEA582">
      <w:start w:val="1"/>
      <w:numFmt w:val="lowerLetter"/>
      <w:pStyle w:val="Listealphaschwarz"/>
      <w:lvlText w:val="%1)"/>
      <w:lvlJc w:val="left"/>
      <w:pPr>
        <w:ind w:left="1323" w:hanging="360"/>
      </w:pPr>
      <w:rPr>
        <w:rFonts w:ascii="Arial" w:hAnsi="Arial" w:hint="default"/>
        <w:b w:val="0"/>
        <w:i w:val="0"/>
        <w:caps w:val="0"/>
        <w:strike w:val="0"/>
        <w:dstrike w:val="0"/>
        <w:vanish w:val="0"/>
        <w:color w:val="000000" w:themeColor="text1"/>
        <w:sz w:val="22"/>
        <w:u w:val="none"/>
        <w:vertAlign w:val="baseline"/>
      </w:rPr>
    </w:lvl>
    <w:lvl w:ilvl="1" w:tplc="04070019" w:tentative="1">
      <w:start w:val="1"/>
      <w:numFmt w:val="lowerLetter"/>
      <w:lvlText w:val="%2."/>
      <w:lvlJc w:val="left"/>
      <w:pPr>
        <w:ind w:left="2034" w:hanging="360"/>
      </w:pPr>
    </w:lvl>
    <w:lvl w:ilvl="2" w:tplc="0407001B" w:tentative="1">
      <w:start w:val="1"/>
      <w:numFmt w:val="lowerRoman"/>
      <w:lvlText w:val="%3."/>
      <w:lvlJc w:val="right"/>
      <w:pPr>
        <w:ind w:left="2754" w:hanging="180"/>
      </w:pPr>
    </w:lvl>
    <w:lvl w:ilvl="3" w:tplc="0407000F" w:tentative="1">
      <w:start w:val="1"/>
      <w:numFmt w:val="decimal"/>
      <w:lvlText w:val="%4."/>
      <w:lvlJc w:val="left"/>
      <w:pPr>
        <w:ind w:left="3474" w:hanging="360"/>
      </w:pPr>
    </w:lvl>
    <w:lvl w:ilvl="4" w:tplc="04070019" w:tentative="1">
      <w:start w:val="1"/>
      <w:numFmt w:val="lowerLetter"/>
      <w:lvlText w:val="%5."/>
      <w:lvlJc w:val="left"/>
      <w:pPr>
        <w:ind w:left="4194" w:hanging="360"/>
      </w:pPr>
    </w:lvl>
    <w:lvl w:ilvl="5" w:tplc="0407001B" w:tentative="1">
      <w:start w:val="1"/>
      <w:numFmt w:val="lowerRoman"/>
      <w:lvlText w:val="%6."/>
      <w:lvlJc w:val="right"/>
      <w:pPr>
        <w:ind w:left="4914" w:hanging="180"/>
      </w:pPr>
    </w:lvl>
    <w:lvl w:ilvl="6" w:tplc="0407000F" w:tentative="1">
      <w:start w:val="1"/>
      <w:numFmt w:val="decimal"/>
      <w:lvlText w:val="%7."/>
      <w:lvlJc w:val="left"/>
      <w:pPr>
        <w:ind w:left="5634" w:hanging="360"/>
      </w:pPr>
    </w:lvl>
    <w:lvl w:ilvl="7" w:tplc="04070019" w:tentative="1">
      <w:start w:val="1"/>
      <w:numFmt w:val="lowerLetter"/>
      <w:lvlText w:val="%8."/>
      <w:lvlJc w:val="left"/>
      <w:pPr>
        <w:ind w:left="6354" w:hanging="360"/>
      </w:pPr>
    </w:lvl>
    <w:lvl w:ilvl="8" w:tplc="0407001B" w:tentative="1">
      <w:start w:val="1"/>
      <w:numFmt w:val="lowerRoman"/>
      <w:lvlText w:val="%9."/>
      <w:lvlJc w:val="right"/>
      <w:pPr>
        <w:ind w:left="7074" w:hanging="180"/>
      </w:pPr>
    </w:lvl>
  </w:abstractNum>
  <w:abstractNum w:abstractNumId="15" w15:restartNumberingAfterBreak="0">
    <w:nsid w:val="7EBE166A"/>
    <w:multiLevelType w:val="hybridMultilevel"/>
    <w:tmpl w:val="D6342DD8"/>
    <w:lvl w:ilvl="0" w:tplc="04070001">
      <w:start w:val="1"/>
      <w:numFmt w:val="bullet"/>
      <w:pStyle w:val="ListeBulletpoin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7ED92F9B"/>
    <w:multiLevelType w:val="multilevel"/>
    <w:tmpl w:val="9392D1CE"/>
    <w:lvl w:ilvl="0">
      <w:start w:val="1"/>
      <w:numFmt w:val="lowerLetter"/>
      <w:pStyle w:val="ListealphablauNEU"/>
      <w:lvlText w:val="%1)"/>
      <w:lvlJc w:val="left"/>
      <w:pPr>
        <w:ind w:left="729" w:hanging="360"/>
      </w:pPr>
      <w:rPr>
        <w:rFonts w:ascii="Arial" w:hAnsi="Arial" w:hint="default"/>
        <w:b w:val="0"/>
        <w:bCs w:val="0"/>
        <w:i w:val="0"/>
        <w:iCs w:val="0"/>
        <w:caps w:val="0"/>
        <w:smallCaps w:val="0"/>
        <w:strike w:val="0"/>
        <w:dstrike w:val="0"/>
        <w:outline w:val="0"/>
        <w:shadow w:val="0"/>
        <w:emboss w:val="0"/>
        <w:imprint w:val="0"/>
        <w:noProof w:val="0"/>
        <w:vanish w:val="0"/>
        <w:color w:val="0032FF"/>
        <w:spacing w:val="0"/>
        <w:kern w:val="0"/>
        <w:position w:val="0"/>
        <w:sz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2."/>
      <w:lvlJc w:val="left"/>
      <w:pPr>
        <w:ind w:left="1448" w:hanging="360"/>
      </w:pPr>
      <w:rPr>
        <w:rFonts w:hint="default"/>
      </w:rPr>
    </w:lvl>
    <w:lvl w:ilvl="2">
      <w:start w:val="1"/>
      <w:numFmt w:val="lowerRoman"/>
      <w:lvlText w:val="%3."/>
      <w:lvlJc w:val="right"/>
      <w:pPr>
        <w:ind w:left="2168" w:hanging="180"/>
      </w:pPr>
      <w:rPr>
        <w:rFonts w:hint="default"/>
      </w:rPr>
    </w:lvl>
    <w:lvl w:ilvl="3">
      <w:start w:val="1"/>
      <w:numFmt w:val="decimal"/>
      <w:lvlText w:val="%4."/>
      <w:lvlJc w:val="left"/>
      <w:pPr>
        <w:ind w:left="2888" w:hanging="360"/>
      </w:pPr>
      <w:rPr>
        <w:rFonts w:hint="default"/>
      </w:rPr>
    </w:lvl>
    <w:lvl w:ilvl="4">
      <w:start w:val="1"/>
      <w:numFmt w:val="lowerLetter"/>
      <w:lvlText w:val="%5."/>
      <w:lvlJc w:val="left"/>
      <w:pPr>
        <w:ind w:left="3608" w:hanging="360"/>
      </w:pPr>
      <w:rPr>
        <w:rFonts w:hint="default"/>
      </w:rPr>
    </w:lvl>
    <w:lvl w:ilvl="5">
      <w:start w:val="1"/>
      <w:numFmt w:val="lowerRoman"/>
      <w:lvlText w:val="%6."/>
      <w:lvlJc w:val="right"/>
      <w:pPr>
        <w:ind w:left="4328" w:hanging="180"/>
      </w:pPr>
      <w:rPr>
        <w:rFonts w:hint="default"/>
      </w:rPr>
    </w:lvl>
    <w:lvl w:ilvl="6">
      <w:start w:val="1"/>
      <w:numFmt w:val="decimal"/>
      <w:lvlText w:val="%7."/>
      <w:lvlJc w:val="left"/>
      <w:pPr>
        <w:ind w:left="5048" w:hanging="360"/>
      </w:pPr>
      <w:rPr>
        <w:rFonts w:hint="default"/>
      </w:rPr>
    </w:lvl>
    <w:lvl w:ilvl="7">
      <w:start w:val="1"/>
      <w:numFmt w:val="lowerLetter"/>
      <w:lvlText w:val="%8."/>
      <w:lvlJc w:val="left"/>
      <w:pPr>
        <w:ind w:left="5768" w:hanging="360"/>
      </w:pPr>
      <w:rPr>
        <w:rFonts w:hint="default"/>
      </w:rPr>
    </w:lvl>
    <w:lvl w:ilvl="8">
      <w:start w:val="1"/>
      <w:numFmt w:val="lowerRoman"/>
      <w:lvlText w:val="%9."/>
      <w:lvlJc w:val="right"/>
      <w:pPr>
        <w:ind w:left="6488" w:hanging="18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 w:numId="13">
    <w:abstractNumId w:val="13"/>
  </w:num>
  <w:num w:numId="14">
    <w:abstractNumId w:val="12"/>
  </w:num>
  <w:num w:numId="15">
    <w:abstractNumId w:val="16"/>
  </w:num>
  <w:num w:numId="16">
    <w:abstractNumId w:val="14"/>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startOverride w:val="1"/>
    </w:lvlOverride>
  </w:num>
  <w:num w:numId="19">
    <w:abstractNumId w:val="14"/>
    <w:lvlOverride w:ilvl="0">
      <w:startOverride w:val="1"/>
    </w:lvlOverride>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7AE"/>
    <w:rsid w:val="0001205B"/>
    <w:rsid w:val="00075250"/>
    <w:rsid w:val="00192817"/>
    <w:rsid w:val="001B254D"/>
    <w:rsid w:val="001F6A6C"/>
    <w:rsid w:val="00237FBC"/>
    <w:rsid w:val="002638DF"/>
    <w:rsid w:val="002923D7"/>
    <w:rsid w:val="00303AF7"/>
    <w:rsid w:val="003160B6"/>
    <w:rsid w:val="003D4319"/>
    <w:rsid w:val="00450D01"/>
    <w:rsid w:val="00454821"/>
    <w:rsid w:val="00481712"/>
    <w:rsid w:val="00490CE6"/>
    <w:rsid w:val="005406B3"/>
    <w:rsid w:val="005903C9"/>
    <w:rsid w:val="005E4EDD"/>
    <w:rsid w:val="00621B8F"/>
    <w:rsid w:val="00633F60"/>
    <w:rsid w:val="00723665"/>
    <w:rsid w:val="00737B84"/>
    <w:rsid w:val="00770F09"/>
    <w:rsid w:val="007D6429"/>
    <w:rsid w:val="00865519"/>
    <w:rsid w:val="00867A55"/>
    <w:rsid w:val="008718A1"/>
    <w:rsid w:val="008D6E50"/>
    <w:rsid w:val="009054A7"/>
    <w:rsid w:val="00956F1A"/>
    <w:rsid w:val="00A83B52"/>
    <w:rsid w:val="00AE5266"/>
    <w:rsid w:val="00AF7940"/>
    <w:rsid w:val="00B6635D"/>
    <w:rsid w:val="00C20A19"/>
    <w:rsid w:val="00C37879"/>
    <w:rsid w:val="00C874D9"/>
    <w:rsid w:val="00D07A90"/>
    <w:rsid w:val="00D107FD"/>
    <w:rsid w:val="00D430BE"/>
    <w:rsid w:val="00DD5292"/>
    <w:rsid w:val="00DD5297"/>
    <w:rsid w:val="00DF121E"/>
    <w:rsid w:val="00DF38F9"/>
    <w:rsid w:val="00E44F18"/>
    <w:rsid w:val="00E537AE"/>
    <w:rsid w:val="00FC4B4D"/>
    <w:rsid w:val="00FD18C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E775D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4"/>
      <w:lang w:val="de-AT"/>
    </w:rPr>
  </w:style>
  <w:style w:type="paragraph" w:styleId="berschrift1">
    <w:name w:val="heading 1"/>
    <w:basedOn w:val="StandardLAKIS"/>
    <w:next w:val="StandardLAKIS"/>
    <w:qFormat/>
    <w:pPr>
      <w:keepNext/>
      <w:outlineLvl w:val="0"/>
    </w:pPr>
    <w:rPr>
      <w:b/>
    </w:rPr>
  </w:style>
  <w:style w:type="paragraph" w:styleId="berschrift2">
    <w:name w:val="heading 2"/>
    <w:basedOn w:val="StandardLAKIS"/>
    <w:next w:val="StandardLAKIS"/>
    <w:qFormat/>
    <w:pPr>
      <w:keepNext/>
      <w:outlineLvl w:val="1"/>
    </w:pPr>
    <w:rPr>
      <w:b/>
    </w:rPr>
  </w:style>
  <w:style w:type="paragraph" w:styleId="berschrift3">
    <w:name w:val="heading 3"/>
    <w:basedOn w:val="StandardLAKIS"/>
    <w:next w:val="StandardLAKIS"/>
    <w:qFormat/>
    <w:pPr>
      <w:keepNext/>
      <w:outlineLvl w:val="2"/>
    </w:pPr>
    <w:rPr>
      <w:b/>
    </w:rPr>
  </w:style>
  <w:style w:type="paragraph" w:styleId="berschrift4">
    <w:name w:val="heading 4"/>
    <w:basedOn w:val="StandardLAKIS"/>
    <w:next w:val="StandardLAKIS"/>
    <w:qFormat/>
    <w:pPr>
      <w:keepNext/>
      <w:outlineLvl w:val="3"/>
    </w:pPr>
    <w:rPr>
      <w:b/>
    </w:rPr>
  </w:style>
  <w:style w:type="paragraph" w:styleId="berschrift5">
    <w:name w:val="heading 5"/>
    <w:basedOn w:val="StandardLAKIS"/>
    <w:next w:val="StandardLAKIS"/>
    <w:qFormat/>
    <w:pPr>
      <w:keepNext/>
      <w:outlineLvl w:val="4"/>
    </w:pPr>
    <w:rPr>
      <w:b/>
    </w:rPr>
  </w:style>
  <w:style w:type="paragraph" w:styleId="berschrift6">
    <w:name w:val="heading 6"/>
    <w:basedOn w:val="StandardLAKIS"/>
    <w:next w:val="StandardLAKIS"/>
    <w:qFormat/>
    <w:pPr>
      <w:keepNext/>
      <w:outlineLvl w:val="5"/>
    </w:pPr>
    <w:rPr>
      <w:b/>
    </w:rPr>
  </w:style>
  <w:style w:type="paragraph" w:styleId="berschrift7">
    <w:name w:val="heading 7"/>
    <w:basedOn w:val="StandardLAKIS"/>
    <w:next w:val="StandardLAKIS"/>
    <w:qFormat/>
    <w:pPr>
      <w:keepNext/>
      <w:outlineLvl w:val="6"/>
    </w:pPr>
    <w:rPr>
      <w:b/>
    </w:rPr>
  </w:style>
  <w:style w:type="paragraph" w:styleId="berschrift8">
    <w:name w:val="heading 8"/>
    <w:basedOn w:val="StandardLAKIS"/>
    <w:next w:val="StandardLAKIS"/>
    <w:qFormat/>
    <w:pPr>
      <w:keepNext/>
      <w:outlineLvl w:val="7"/>
    </w:pPr>
    <w:rPr>
      <w:b/>
    </w:rPr>
  </w:style>
  <w:style w:type="paragraph" w:styleId="berschrift9">
    <w:name w:val="heading 9"/>
    <w:basedOn w:val="StandardLAKIS"/>
    <w:next w:val="StandardLAKIS"/>
    <w:qFormat/>
    <w:pPr>
      <w:keepNext/>
      <w:outlineLvl w:val="8"/>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semiHidden/>
    <w:rPr>
      <w:snapToGrid w:val="0"/>
      <w:sz w:val="22"/>
      <w:vertAlign w:val="superscript"/>
    </w:rPr>
  </w:style>
  <w:style w:type="character" w:styleId="Funotenzeichen">
    <w:name w:val="footnote reference"/>
    <w:semiHidden/>
    <w:rPr>
      <w:rFonts w:ascii="Times New Roman" w:hAnsi="Times New Roman"/>
      <w:noProof w:val="0"/>
      <w:sz w:val="20"/>
      <w:vertAlign w:val="superscript"/>
      <w:lang w:eastAsia="de-DE"/>
    </w:rPr>
  </w:style>
  <w:style w:type="paragraph" w:customStyle="1" w:styleId="StandardLAKIS">
    <w:name w:val="Standard_LAKIS"/>
    <w:pPr>
      <w:spacing w:line="360" w:lineRule="auto"/>
    </w:pPr>
    <w:rPr>
      <w:rFonts w:ascii="Arial" w:hAnsi="Arial"/>
      <w:sz w:val="24"/>
      <w:lang w:val="de-AT"/>
    </w:rPr>
  </w:style>
  <w:style w:type="paragraph" w:styleId="Umschlagabsenderadresse">
    <w:name w:val="envelope return"/>
    <w:basedOn w:val="StandardLAKIS"/>
    <w:semiHidden/>
    <w:pPr>
      <w:spacing w:line="240" w:lineRule="auto"/>
    </w:pPr>
    <w:rPr>
      <w:sz w:val="20"/>
    </w:rPr>
  </w:style>
  <w:style w:type="paragraph" w:styleId="Anrede">
    <w:name w:val="Salutation"/>
    <w:basedOn w:val="StandardLAKIS"/>
    <w:next w:val="Standard"/>
    <w:semiHidden/>
    <w:pPr>
      <w:spacing w:line="240" w:lineRule="auto"/>
    </w:pPr>
  </w:style>
  <w:style w:type="paragraph" w:styleId="Aufzhlungszeichen">
    <w:name w:val="List Bullet"/>
    <w:basedOn w:val="StandardLAKIS"/>
    <w:autoRedefine/>
    <w:semiHidden/>
    <w:pPr>
      <w:numPr>
        <w:numId w:val="1"/>
      </w:numPr>
      <w:tabs>
        <w:tab w:val="clear" w:pos="360"/>
        <w:tab w:val="num" w:pos="643"/>
      </w:tabs>
      <w:spacing w:line="240" w:lineRule="auto"/>
      <w:ind w:left="643"/>
    </w:pPr>
  </w:style>
  <w:style w:type="paragraph" w:styleId="Aufzhlungszeichen2">
    <w:name w:val="List Bullet 2"/>
    <w:basedOn w:val="StandardLAKIS"/>
    <w:autoRedefine/>
    <w:semiHidden/>
    <w:pPr>
      <w:numPr>
        <w:numId w:val="2"/>
      </w:numPr>
      <w:tabs>
        <w:tab w:val="clear" w:pos="643"/>
        <w:tab w:val="num" w:pos="1209"/>
      </w:tabs>
      <w:spacing w:line="240" w:lineRule="auto"/>
      <w:ind w:left="1209"/>
    </w:pPr>
  </w:style>
  <w:style w:type="paragraph" w:styleId="Aufzhlungszeichen3">
    <w:name w:val="List Bullet 3"/>
    <w:basedOn w:val="StandardLAKIS"/>
    <w:autoRedefine/>
    <w:semiHidden/>
    <w:pPr>
      <w:numPr>
        <w:numId w:val="3"/>
      </w:numPr>
      <w:tabs>
        <w:tab w:val="clear" w:pos="926"/>
        <w:tab w:val="num" w:pos="643"/>
      </w:tabs>
      <w:spacing w:line="240" w:lineRule="auto"/>
      <w:ind w:left="643"/>
    </w:pPr>
  </w:style>
  <w:style w:type="paragraph" w:styleId="Aufzhlungszeichen4">
    <w:name w:val="List Bullet 4"/>
    <w:basedOn w:val="StandardLAKIS"/>
    <w:autoRedefine/>
    <w:semiHidden/>
    <w:pPr>
      <w:numPr>
        <w:numId w:val="4"/>
      </w:numPr>
      <w:spacing w:line="240" w:lineRule="auto"/>
    </w:pPr>
  </w:style>
  <w:style w:type="paragraph" w:styleId="Aufzhlungszeichen5">
    <w:name w:val="List Bullet 5"/>
    <w:basedOn w:val="StandardLAKIS"/>
    <w:autoRedefine/>
    <w:semiHidden/>
    <w:pPr>
      <w:numPr>
        <w:numId w:val="5"/>
      </w:numPr>
      <w:spacing w:line="240" w:lineRule="auto"/>
    </w:pPr>
  </w:style>
  <w:style w:type="paragraph" w:styleId="Blocktext">
    <w:name w:val="Block Text"/>
    <w:basedOn w:val="StandardLAKIS"/>
    <w:semiHidden/>
    <w:pPr>
      <w:spacing w:after="120" w:line="240" w:lineRule="auto"/>
      <w:ind w:left="1440" w:right="1440"/>
    </w:pPr>
  </w:style>
  <w:style w:type="paragraph" w:styleId="Datum">
    <w:name w:val="Date"/>
    <w:basedOn w:val="StandardLAKIS"/>
    <w:next w:val="Standard"/>
    <w:semiHidden/>
    <w:pPr>
      <w:spacing w:line="240" w:lineRule="auto"/>
    </w:pPr>
  </w:style>
  <w:style w:type="paragraph" w:styleId="Fu-Endnotenberschrift">
    <w:name w:val="Note Heading"/>
    <w:basedOn w:val="StandardLAKIS"/>
    <w:next w:val="Standard"/>
    <w:semiHidden/>
    <w:pPr>
      <w:spacing w:line="240" w:lineRule="auto"/>
    </w:pPr>
  </w:style>
  <w:style w:type="paragraph" w:styleId="Fuzeile">
    <w:name w:val="footer"/>
    <w:basedOn w:val="StandardLAKIS"/>
    <w:semiHidden/>
    <w:pPr>
      <w:tabs>
        <w:tab w:val="center" w:pos="4536"/>
        <w:tab w:val="right" w:pos="9072"/>
      </w:tabs>
      <w:spacing w:line="240" w:lineRule="auto"/>
    </w:pPr>
  </w:style>
  <w:style w:type="paragraph" w:styleId="Gruformel">
    <w:name w:val="Closing"/>
    <w:basedOn w:val="StandardLAKIS"/>
    <w:semiHidden/>
    <w:pPr>
      <w:spacing w:line="240" w:lineRule="auto"/>
      <w:ind w:left="4253"/>
    </w:pPr>
  </w:style>
  <w:style w:type="paragraph" w:styleId="Kopfzeile">
    <w:name w:val="header"/>
    <w:basedOn w:val="StandardLAKIS"/>
    <w:semiHidden/>
    <w:pPr>
      <w:tabs>
        <w:tab w:val="center" w:pos="4536"/>
        <w:tab w:val="right" w:pos="9072"/>
      </w:tabs>
      <w:spacing w:line="240" w:lineRule="auto"/>
    </w:pPr>
  </w:style>
  <w:style w:type="paragraph" w:customStyle="1" w:styleId="LAKISAbschrift">
    <w:name w:val="LAKIS_Abschrift"/>
    <w:pPr>
      <w:ind w:left="357" w:hanging="357"/>
    </w:pPr>
    <w:rPr>
      <w:rFonts w:ascii="Arial" w:hAnsi="Arial"/>
      <w:sz w:val="24"/>
      <w:lang w:val="de-AT"/>
    </w:rPr>
  </w:style>
  <w:style w:type="paragraph" w:customStyle="1" w:styleId="LAKISAdresse">
    <w:name w:val="LAKIS_Adresse"/>
    <w:pPr>
      <w:spacing w:line="240" w:lineRule="exact"/>
    </w:pPr>
    <w:rPr>
      <w:rFonts w:ascii="Arial" w:hAnsi="Arial"/>
      <w:sz w:val="22"/>
      <w:lang w:val="de-AT"/>
    </w:rPr>
  </w:style>
  <w:style w:type="paragraph" w:customStyle="1" w:styleId="LAKISAmt">
    <w:name w:val="LAKIS_Amt"/>
    <w:rPr>
      <w:rFonts w:ascii="Arial" w:hAnsi="Arial"/>
      <w:b/>
      <w:sz w:val="22"/>
      <w:lang w:val="de-AT"/>
    </w:rPr>
  </w:style>
  <w:style w:type="paragraph" w:customStyle="1" w:styleId="LAKISAntwort">
    <w:name w:val="LAKIS_Antwort"/>
    <w:pPr>
      <w:tabs>
        <w:tab w:val="left" w:pos="709"/>
        <w:tab w:val="left" w:pos="4423"/>
      </w:tabs>
    </w:pPr>
    <w:rPr>
      <w:rFonts w:ascii="Arial" w:hAnsi="Arial"/>
      <w:sz w:val="18"/>
      <w:lang w:val="de-AT"/>
    </w:rPr>
  </w:style>
  <w:style w:type="paragraph" w:customStyle="1" w:styleId="LAKISBetrifft">
    <w:name w:val="LAKIS_Betrifft"/>
    <w:rPr>
      <w:rFonts w:ascii="Arial" w:hAnsi="Arial"/>
      <w:sz w:val="24"/>
      <w:lang w:val="de-AT"/>
    </w:rPr>
  </w:style>
  <w:style w:type="paragraph" w:customStyle="1" w:styleId="LAKISFertigung">
    <w:name w:val="LAKIS_Fertigung"/>
    <w:pPr>
      <w:tabs>
        <w:tab w:val="left" w:pos="3034"/>
        <w:tab w:val="left" w:pos="5897"/>
        <w:tab w:val="left" w:pos="7343"/>
      </w:tabs>
      <w:spacing w:line="360" w:lineRule="auto"/>
      <w:ind w:left="3033"/>
    </w:pPr>
    <w:rPr>
      <w:rFonts w:ascii="Arial" w:hAnsi="Arial"/>
      <w:sz w:val="24"/>
      <w:lang w:val="de-AT"/>
    </w:rPr>
  </w:style>
  <w:style w:type="paragraph" w:customStyle="1" w:styleId="LAKISHide">
    <w:name w:val="LAKIS_Hide"/>
    <w:pPr>
      <w:spacing w:line="20" w:lineRule="exact"/>
    </w:pPr>
    <w:rPr>
      <w:rFonts w:ascii="Arial" w:hAnsi="Arial"/>
      <w:vanish/>
      <w:sz w:val="2"/>
      <w:lang w:val="de-AT"/>
    </w:rPr>
  </w:style>
  <w:style w:type="paragraph" w:customStyle="1" w:styleId="LAKISKopf">
    <w:name w:val="LAKIS_Kopf"/>
    <w:rPr>
      <w:rFonts w:ascii="Arial" w:hAnsi="Arial"/>
      <w:sz w:val="24"/>
      <w:lang w:val="de-AT"/>
    </w:rPr>
  </w:style>
  <w:style w:type="paragraph" w:customStyle="1" w:styleId="LAKISKopfzeile">
    <w:name w:val="LAKIS_Kopfzeile"/>
    <w:pPr>
      <w:tabs>
        <w:tab w:val="left" w:pos="4962"/>
      </w:tabs>
      <w:jc w:val="center"/>
    </w:pPr>
    <w:rPr>
      <w:rFonts w:ascii="Arial" w:hAnsi="Arial"/>
      <w:b/>
      <w:lang w:val="de-AT"/>
    </w:rPr>
  </w:style>
  <w:style w:type="paragraph" w:customStyle="1" w:styleId="LAKISLogoNOE">
    <w:name w:val="LAKIS_LogoNOE"/>
    <w:pPr>
      <w:framePr w:w="1888" w:h="2330" w:hRule="exact" w:hSpace="142" w:wrap="around" w:vAnchor="text" w:hAnchor="page" w:x="9073" w:y="-339" w:anchorLock="1"/>
    </w:pPr>
    <w:rPr>
      <w:rFonts w:ascii="Arial" w:hAnsi="Arial"/>
      <w:b/>
      <w:sz w:val="24"/>
      <w:lang w:val="de-AT"/>
    </w:rPr>
  </w:style>
  <w:style w:type="paragraph" w:customStyle="1" w:styleId="LAKISPositionsrahmen">
    <w:name w:val="LAKIS_Positionsrahmen"/>
    <w:pPr>
      <w:framePr w:w="10036" w:hSpace="142" w:wrap="notBeside" w:vAnchor="page" w:hAnchor="page" w:x="965" w:y="15707" w:anchorLock="1"/>
      <w:jc w:val="center"/>
    </w:pPr>
    <w:rPr>
      <w:rFonts w:ascii="Arial" w:hAnsi="Arial"/>
      <w:sz w:val="18"/>
      <w:lang w:val="de-AT"/>
    </w:rPr>
  </w:style>
  <w:style w:type="paragraph" w:customStyle="1" w:styleId="LAKISPositionsrahmenB">
    <w:name w:val="LAKIS_Positionsrahmen_B"/>
    <w:rPr>
      <w:rFonts w:ascii="Arial" w:hAnsi="Arial"/>
      <w:sz w:val="18"/>
      <w:lang w:val="de-AT"/>
    </w:rPr>
  </w:style>
  <w:style w:type="paragraph" w:customStyle="1" w:styleId="LAKISTab">
    <w:name w:val="LAKIS_Tab"/>
    <w:pPr>
      <w:ind w:right="-5529"/>
    </w:pPr>
    <w:rPr>
      <w:rFonts w:ascii="Arial" w:hAnsi="Arial"/>
      <w:sz w:val="18"/>
      <w:lang w:val="de-AT"/>
    </w:rPr>
  </w:style>
  <w:style w:type="paragraph" w:customStyle="1" w:styleId="LAKISTabAbstand">
    <w:name w:val="LAKIS_Tab_Abstand"/>
    <w:rPr>
      <w:rFonts w:ascii="Arial" w:hAnsi="Arial"/>
      <w:sz w:val="24"/>
      <w:lang w:val="de-AT"/>
    </w:rPr>
  </w:style>
  <w:style w:type="paragraph" w:customStyle="1" w:styleId="LAKISTabU">
    <w:name w:val="LAKIS_Tab_U"/>
    <w:pPr>
      <w:spacing w:before="120" w:after="120"/>
    </w:pPr>
    <w:rPr>
      <w:rFonts w:ascii="Arial" w:hAnsi="Arial"/>
      <w:sz w:val="18"/>
      <w:u w:val="single"/>
      <w:lang w:val="de-AT"/>
    </w:rPr>
  </w:style>
  <w:style w:type="paragraph" w:customStyle="1" w:styleId="LAKISTabAmt">
    <w:name w:val="LAKIS_Tab_Amt"/>
    <w:basedOn w:val="LAKISTabU"/>
    <w:pPr>
      <w:spacing w:before="60" w:after="60"/>
    </w:pPr>
    <w:rPr>
      <w:noProof/>
    </w:rPr>
  </w:style>
  <w:style w:type="paragraph" w:customStyle="1" w:styleId="LAKISText">
    <w:name w:val="LAKIS_Text"/>
    <w:pPr>
      <w:spacing w:line="360" w:lineRule="auto"/>
    </w:pPr>
    <w:rPr>
      <w:rFonts w:ascii="Arial" w:hAnsi="Arial"/>
      <w:sz w:val="24"/>
      <w:lang w:val="de-AT"/>
    </w:rPr>
  </w:style>
  <w:style w:type="paragraph" w:styleId="Liste">
    <w:name w:val="List"/>
    <w:basedOn w:val="StandardLAKIS"/>
    <w:semiHidden/>
    <w:pPr>
      <w:spacing w:line="240" w:lineRule="auto"/>
      <w:ind w:left="284" w:hanging="284"/>
    </w:pPr>
  </w:style>
  <w:style w:type="paragraph" w:styleId="Liste2">
    <w:name w:val="List 2"/>
    <w:basedOn w:val="StandardLAKIS"/>
    <w:semiHidden/>
    <w:pPr>
      <w:spacing w:line="240" w:lineRule="auto"/>
      <w:ind w:left="568" w:hanging="284"/>
    </w:pPr>
  </w:style>
  <w:style w:type="paragraph" w:styleId="Liste3">
    <w:name w:val="List 3"/>
    <w:basedOn w:val="StandardLAKIS"/>
    <w:semiHidden/>
    <w:pPr>
      <w:spacing w:line="240" w:lineRule="auto"/>
      <w:ind w:left="851" w:hanging="284"/>
    </w:pPr>
  </w:style>
  <w:style w:type="paragraph" w:styleId="Liste4">
    <w:name w:val="List 4"/>
    <w:basedOn w:val="StandardLAKIS"/>
    <w:semiHidden/>
    <w:pPr>
      <w:spacing w:line="240" w:lineRule="auto"/>
      <w:ind w:left="1135" w:hanging="284"/>
    </w:pPr>
  </w:style>
  <w:style w:type="paragraph" w:styleId="Liste5">
    <w:name w:val="List 5"/>
    <w:basedOn w:val="StandardLAKIS"/>
    <w:semiHidden/>
    <w:pPr>
      <w:spacing w:line="240" w:lineRule="auto"/>
      <w:ind w:left="1418" w:hanging="284"/>
    </w:pPr>
  </w:style>
  <w:style w:type="paragraph" w:styleId="Listenfortsetzung">
    <w:name w:val="List Continue"/>
    <w:basedOn w:val="StandardLAKIS"/>
    <w:semiHidden/>
    <w:pPr>
      <w:spacing w:after="120" w:line="240" w:lineRule="auto"/>
      <w:ind w:left="284"/>
    </w:pPr>
  </w:style>
  <w:style w:type="paragraph" w:styleId="Listenfortsetzung2">
    <w:name w:val="List Continue 2"/>
    <w:basedOn w:val="StandardLAKIS"/>
    <w:semiHidden/>
    <w:pPr>
      <w:spacing w:line="240" w:lineRule="auto"/>
      <w:ind w:left="567"/>
    </w:pPr>
  </w:style>
  <w:style w:type="paragraph" w:styleId="Listenfortsetzung3">
    <w:name w:val="List Continue 3"/>
    <w:basedOn w:val="StandardLAKIS"/>
    <w:semiHidden/>
    <w:pPr>
      <w:spacing w:after="120" w:line="240" w:lineRule="auto"/>
      <w:ind w:left="851"/>
    </w:pPr>
  </w:style>
  <w:style w:type="paragraph" w:styleId="Listenfortsetzung4">
    <w:name w:val="List Continue 4"/>
    <w:basedOn w:val="StandardLAKIS"/>
    <w:semiHidden/>
    <w:pPr>
      <w:spacing w:after="120" w:line="240" w:lineRule="auto"/>
      <w:ind w:left="1134"/>
    </w:pPr>
  </w:style>
  <w:style w:type="paragraph" w:styleId="Listenfortsetzung5">
    <w:name w:val="List Continue 5"/>
    <w:basedOn w:val="StandardLAKIS"/>
    <w:semiHidden/>
    <w:pPr>
      <w:spacing w:after="120" w:line="240" w:lineRule="auto"/>
      <w:ind w:left="1418"/>
    </w:pPr>
  </w:style>
  <w:style w:type="paragraph" w:styleId="Listennummer">
    <w:name w:val="List Number"/>
    <w:basedOn w:val="StandardLAKIS"/>
    <w:semiHidden/>
    <w:pPr>
      <w:numPr>
        <w:numId w:val="6"/>
      </w:numPr>
      <w:spacing w:line="240" w:lineRule="auto"/>
      <w:ind w:left="0" w:firstLine="0"/>
    </w:pPr>
  </w:style>
  <w:style w:type="paragraph" w:styleId="Listennummer2">
    <w:name w:val="List Number 2"/>
    <w:basedOn w:val="StandardLAKIS"/>
    <w:semiHidden/>
    <w:pPr>
      <w:numPr>
        <w:numId w:val="7"/>
      </w:numPr>
      <w:tabs>
        <w:tab w:val="clear" w:pos="643"/>
        <w:tab w:val="num" w:pos="360"/>
      </w:tabs>
      <w:spacing w:line="240" w:lineRule="auto"/>
      <w:ind w:left="0" w:firstLine="0"/>
    </w:pPr>
  </w:style>
  <w:style w:type="paragraph" w:styleId="Listennummer3">
    <w:name w:val="List Number 3"/>
    <w:basedOn w:val="StandardLAKIS"/>
    <w:semiHidden/>
    <w:pPr>
      <w:numPr>
        <w:numId w:val="8"/>
      </w:numPr>
      <w:tabs>
        <w:tab w:val="clear" w:pos="926"/>
        <w:tab w:val="num" w:pos="360"/>
      </w:tabs>
      <w:spacing w:line="240" w:lineRule="auto"/>
      <w:ind w:left="0" w:firstLine="0"/>
    </w:pPr>
  </w:style>
  <w:style w:type="paragraph" w:styleId="Listennummer4">
    <w:name w:val="List Number 4"/>
    <w:basedOn w:val="StandardLAKIS"/>
    <w:semiHidden/>
    <w:pPr>
      <w:numPr>
        <w:numId w:val="9"/>
      </w:numPr>
      <w:tabs>
        <w:tab w:val="clear" w:pos="1209"/>
        <w:tab w:val="num" w:pos="360"/>
      </w:tabs>
      <w:spacing w:line="240" w:lineRule="auto"/>
      <w:ind w:left="0" w:firstLine="0"/>
    </w:pPr>
  </w:style>
  <w:style w:type="paragraph" w:styleId="Listennummer5">
    <w:name w:val="List Number 5"/>
    <w:basedOn w:val="StandardLAKIS"/>
    <w:semiHidden/>
    <w:pPr>
      <w:numPr>
        <w:numId w:val="10"/>
      </w:numPr>
      <w:tabs>
        <w:tab w:val="clear" w:pos="1492"/>
        <w:tab w:val="num" w:pos="360"/>
      </w:tabs>
      <w:spacing w:line="240" w:lineRule="auto"/>
      <w:ind w:left="0" w:firstLine="0"/>
    </w:pPr>
  </w:style>
  <w:style w:type="paragraph" w:styleId="Standardeinzug">
    <w:name w:val="Normal Indent"/>
    <w:basedOn w:val="StandardLAKIS"/>
    <w:semiHidden/>
    <w:pPr>
      <w:spacing w:line="240" w:lineRule="auto"/>
      <w:ind w:left="709"/>
    </w:pPr>
  </w:style>
  <w:style w:type="paragraph" w:styleId="Textkrper">
    <w:name w:val="Body Text"/>
    <w:basedOn w:val="StandardLAKIS"/>
    <w:link w:val="TextkrperZchn"/>
    <w:pPr>
      <w:spacing w:after="120" w:line="240" w:lineRule="auto"/>
    </w:pPr>
  </w:style>
  <w:style w:type="paragraph" w:styleId="Textkrper2">
    <w:name w:val="Body Text 2"/>
    <w:basedOn w:val="StandardLAKIS"/>
    <w:semiHidden/>
    <w:pPr>
      <w:spacing w:after="120" w:line="240" w:lineRule="auto"/>
    </w:pPr>
  </w:style>
  <w:style w:type="paragraph" w:styleId="Textkrper3">
    <w:name w:val="Body Text 3"/>
    <w:basedOn w:val="StandardLAKIS"/>
    <w:semiHidden/>
    <w:pPr>
      <w:spacing w:after="120" w:line="240" w:lineRule="auto"/>
    </w:pPr>
    <w:rPr>
      <w:sz w:val="16"/>
    </w:rPr>
  </w:style>
  <w:style w:type="paragraph" w:styleId="Textkrper-Zeileneinzug">
    <w:name w:val="Body Text Indent"/>
    <w:basedOn w:val="StandardLAKIS"/>
    <w:semiHidden/>
    <w:pPr>
      <w:spacing w:after="120" w:line="240" w:lineRule="auto"/>
      <w:ind w:left="284"/>
    </w:pPr>
  </w:style>
  <w:style w:type="paragraph" w:styleId="Textkrper-Einzug2">
    <w:name w:val="Body Text Indent 2"/>
    <w:basedOn w:val="StandardLAKIS"/>
    <w:semiHidden/>
    <w:pPr>
      <w:spacing w:after="120" w:line="240" w:lineRule="auto"/>
      <w:ind w:left="284"/>
    </w:pPr>
  </w:style>
  <w:style w:type="paragraph" w:styleId="Textkrper-Einzug3">
    <w:name w:val="Body Text Indent 3"/>
    <w:basedOn w:val="StandardLAKIS"/>
    <w:semiHidden/>
    <w:pPr>
      <w:spacing w:after="120" w:line="240" w:lineRule="auto"/>
      <w:ind w:left="284"/>
    </w:pPr>
    <w:rPr>
      <w:sz w:val="16"/>
    </w:rPr>
  </w:style>
  <w:style w:type="paragraph" w:styleId="Titel">
    <w:name w:val="Title"/>
    <w:basedOn w:val="StandardLAKIS"/>
    <w:qFormat/>
    <w:pPr>
      <w:spacing w:before="240" w:after="60" w:line="240" w:lineRule="auto"/>
      <w:jc w:val="center"/>
      <w:outlineLvl w:val="0"/>
    </w:pPr>
    <w:rPr>
      <w:b/>
      <w:kern w:val="28"/>
      <w:sz w:val="32"/>
    </w:rPr>
  </w:style>
  <w:style w:type="paragraph" w:styleId="Umschlagadresse">
    <w:name w:val="envelope address"/>
    <w:basedOn w:val="StandardLAKIS"/>
    <w:semiHidden/>
    <w:pPr>
      <w:framePr w:w="4320" w:h="2160" w:hRule="exact" w:hSpace="141" w:wrap="auto" w:hAnchor="page" w:xAlign="center" w:yAlign="bottom"/>
      <w:spacing w:line="240" w:lineRule="auto"/>
    </w:pPr>
  </w:style>
  <w:style w:type="paragraph" w:styleId="Unterschrift">
    <w:name w:val="Signature"/>
    <w:basedOn w:val="StandardLAKIS"/>
    <w:semiHidden/>
    <w:pPr>
      <w:spacing w:line="240" w:lineRule="auto"/>
      <w:ind w:left="4253"/>
    </w:pPr>
  </w:style>
  <w:style w:type="paragraph" w:styleId="Untertitel">
    <w:name w:val="Subtitle"/>
    <w:basedOn w:val="StandardLAKIS"/>
    <w:qFormat/>
    <w:pPr>
      <w:spacing w:after="60" w:line="240" w:lineRule="auto"/>
      <w:jc w:val="center"/>
      <w:outlineLvl w:val="1"/>
    </w:pPr>
  </w:style>
  <w:style w:type="paragraph" w:customStyle="1" w:styleId="zztmpb">
    <w:name w:val="z_ztmpb"/>
    <w:rPr>
      <w:lang w:val="de-AT"/>
    </w:rPr>
  </w:style>
  <w:style w:type="paragraph" w:customStyle="1" w:styleId="zztmpf1">
    <w:name w:val="z_ztmpf1"/>
    <w:rPr>
      <w:lang w:val="de-AT"/>
    </w:rPr>
  </w:style>
  <w:style w:type="character" w:customStyle="1" w:styleId="TextkrperZchn">
    <w:name w:val="Textkörper Zchn"/>
    <w:link w:val="Textkrper"/>
    <w:rPr>
      <w:rFonts w:ascii="Arial" w:hAnsi="Arial"/>
      <w:sz w:val="24"/>
      <w:lang w:val="de-AT"/>
    </w:rPr>
  </w:style>
  <w:style w:type="paragraph" w:styleId="Listenabsatz">
    <w:name w:val="List Paragraph"/>
    <w:basedOn w:val="Standard"/>
    <w:uiPriority w:val="34"/>
    <w:qFormat/>
    <w:rsid w:val="005903C9"/>
    <w:pPr>
      <w:ind w:left="708"/>
    </w:pPr>
  </w:style>
  <w:style w:type="paragraph" w:customStyle="1" w:styleId="Fliesstext11pt">
    <w:name w:val="Fliesstext_11pt"/>
    <w:basedOn w:val="Standard"/>
    <w:qFormat/>
    <w:rsid w:val="00867A55"/>
    <w:pPr>
      <w:spacing w:after="240"/>
    </w:pPr>
    <w:rPr>
      <w:sz w:val="22"/>
    </w:rPr>
  </w:style>
  <w:style w:type="paragraph" w:customStyle="1" w:styleId="HL116pt">
    <w:name w:val="HL1_16pt"/>
    <w:basedOn w:val="Standard"/>
    <w:qFormat/>
    <w:rsid w:val="00867A55"/>
    <w:pPr>
      <w:jc w:val="center"/>
    </w:pPr>
    <w:rPr>
      <w:rFonts w:cs="Arial"/>
      <w:b/>
      <w:sz w:val="32"/>
      <w:szCs w:val="32"/>
    </w:rPr>
  </w:style>
  <w:style w:type="paragraph" w:customStyle="1" w:styleId="HL212pt">
    <w:name w:val="HL2_12pt"/>
    <w:basedOn w:val="Standard"/>
    <w:qFormat/>
    <w:rsid w:val="00867A55"/>
    <w:pPr>
      <w:jc w:val="center"/>
    </w:pPr>
    <w:rPr>
      <w:rFonts w:cs="Arial"/>
      <w:b/>
      <w:szCs w:val="24"/>
    </w:rPr>
  </w:style>
  <w:style w:type="paragraph" w:customStyle="1" w:styleId="HL212ptregular">
    <w:name w:val="HL2_12pt_regular"/>
    <w:basedOn w:val="Textkrper"/>
    <w:qFormat/>
    <w:rsid w:val="00DF38F9"/>
    <w:pPr>
      <w:spacing w:line="276" w:lineRule="auto"/>
      <w:jc w:val="center"/>
    </w:pPr>
    <w:rPr>
      <w:rFonts w:cs="Arial"/>
      <w:szCs w:val="24"/>
    </w:rPr>
  </w:style>
  <w:style w:type="paragraph" w:customStyle="1" w:styleId="Fliesstext11ptblau">
    <w:name w:val="Fliesstext_11pt_blau"/>
    <w:basedOn w:val="Standard"/>
    <w:qFormat/>
    <w:rsid w:val="002638DF"/>
    <w:rPr>
      <w:rFonts w:cs="Arial"/>
      <w:i/>
      <w:color w:val="0032FF"/>
      <w:sz w:val="22"/>
      <w:szCs w:val="22"/>
    </w:rPr>
  </w:style>
  <w:style w:type="table" w:styleId="TabelleWeb2">
    <w:name w:val="Table Web 2"/>
    <w:basedOn w:val="NormaleTabelle"/>
    <w:uiPriority w:val="99"/>
    <w:semiHidden/>
    <w:unhideWhenUsed/>
    <w:rsid w:val="00867A55"/>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Fliesstext11ptitalic">
    <w:name w:val="Fliesstext_11pt_italic"/>
    <w:basedOn w:val="Standard"/>
    <w:qFormat/>
    <w:rsid w:val="00867A55"/>
    <w:rPr>
      <w:rFonts w:cs="Arial"/>
      <w:i/>
      <w:sz w:val="22"/>
      <w:szCs w:val="22"/>
    </w:rPr>
  </w:style>
  <w:style w:type="paragraph" w:customStyle="1" w:styleId="Fliesstext11ptzentriert">
    <w:name w:val="Fliesstext_11pt_zentriert"/>
    <w:basedOn w:val="Standard"/>
    <w:qFormat/>
    <w:rsid w:val="00867A55"/>
    <w:pPr>
      <w:tabs>
        <w:tab w:val="left" w:pos="7371"/>
      </w:tabs>
      <w:jc w:val="center"/>
    </w:pPr>
    <w:rPr>
      <w:rFonts w:cs="Arial"/>
      <w:sz w:val="22"/>
      <w:szCs w:val="22"/>
    </w:rPr>
  </w:style>
  <w:style w:type="paragraph" w:customStyle="1" w:styleId="HL212ptRegular0">
    <w:name w:val="HL2_12pt_Regular"/>
    <w:basedOn w:val="Standard"/>
    <w:qFormat/>
    <w:rsid w:val="00867A55"/>
    <w:pPr>
      <w:jc w:val="center"/>
    </w:pPr>
    <w:rPr>
      <w:rFonts w:cs="Arial"/>
      <w:szCs w:val="24"/>
    </w:rPr>
  </w:style>
  <w:style w:type="paragraph" w:customStyle="1" w:styleId="Liste1Num">
    <w:name w:val="Liste_1_Num."/>
    <w:basedOn w:val="Standard"/>
    <w:qFormat/>
    <w:rsid w:val="00867A55"/>
    <w:pPr>
      <w:numPr>
        <w:numId w:val="11"/>
      </w:numPr>
      <w:tabs>
        <w:tab w:val="left" w:pos="567"/>
      </w:tabs>
    </w:pPr>
    <w:rPr>
      <w:rFonts w:cs="Arial"/>
      <w:color w:val="000000" w:themeColor="text1"/>
      <w:sz w:val="22"/>
      <w:szCs w:val="22"/>
    </w:rPr>
  </w:style>
  <w:style w:type="paragraph" w:customStyle="1" w:styleId="Liste2Num">
    <w:name w:val="Liste_2_Num."/>
    <w:basedOn w:val="Standard"/>
    <w:qFormat/>
    <w:rsid w:val="00867A55"/>
    <w:pPr>
      <w:numPr>
        <w:numId w:val="12"/>
      </w:numPr>
      <w:tabs>
        <w:tab w:val="left" w:pos="993"/>
      </w:tabs>
    </w:pPr>
    <w:rPr>
      <w:rFonts w:cs="Arial"/>
      <w:color w:val="000000" w:themeColor="text1"/>
      <w:sz w:val="22"/>
      <w:szCs w:val="22"/>
    </w:rPr>
  </w:style>
  <w:style w:type="paragraph" w:customStyle="1" w:styleId="Liste2NummitPkt">
    <w:name w:val="Liste_2_Num_mitPkt"/>
    <w:basedOn w:val="Liste2Num"/>
    <w:qFormat/>
    <w:rsid w:val="00867A55"/>
    <w:pPr>
      <w:numPr>
        <w:numId w:val="13"/>
      </w:numPr>
    </w:pPr>
  </w:style>
  <w:style w:type="paragraph" w:customStyle="1" w:styleId="Liste2NumNEU">
    <w:name w:val="Liste_2_Num_NEU"/>
    <w:basedOn w:val="Liste2Num"/>
    <w:qFormat/>
    <w:rsid w:val="00867A55"/>
    <w:pPr>
      <w:numPr>
        <w:numId w:val="14"/>
      </w:numPr>
    </w:pPr>
  </w:style>
  <w:style w:type="paragraph" w:customStyle="1" w:styleId="Listealphablau">
    <w:name w:val="Liste_alpha_blau"/>
    <w:basedOn w:val="Liste1Num"/>
    <w:qFormat/>
    <w:rsid w:val="00867A55"/>
    <w:pPr>
      <w:numPr>
        <w:numId w:val="0"/>
      </w:numPr>
    </w:pPr>
    <w:rPr>
      <w:color w:val="0032FF"/>
    </w:rPr>
  </w:style>
  <w:style w:type="paragraph" w:customStyle="1" w:styleId="ListealphablauNEU">
    <w:name w:val="Liste_alpha_blau_NEU"/>
    <w:basedOn w:val="Listealphablau"/>
    <w:qFormat/>
    <w:rsid w:val="00867A55"/>
    <w:pPr>
      <w:numPr>
        <w:numId w:val="15"/>
      </w:numPr>
    </w:pPr>
  </w:style>
  <w:style w:type="paragraph" w:customStyle="1" w:styleId="Listealphaschwarz">
    <w:name w:val="Liste_alpha_schwarz"/>
    <w:basedOn w:val="ListealphablauNEU"/>
    <w:qFormat/>
    <w:rsid w:val="00D430BE"/>
    <w:pPr>
      <w:numPr>
        <w:numId w:val="16"/>
      </w:numPr>
    </w:pPr>
    <w:rPr>
      <w:color w:val="000000" w:themeColor="text1"/>
    </w:rPr>
  </w:style>
  <w:style w:type="paragraph" w:customStyle="1" w:styleId="ListeBulletpoint">
    <w:name w:val="Liste_Bulletpoint"/>
    <w:basedOn w:val="Standard"/>
    <w:qFormat/>
    <w:rsid w:val="00C874D9"/>
    <w:pPr>
      <w:numPr>
        <w:numId w:val="21"/>
      </w:numPr>
    </w:pPr>
    <w:rPr>
      <w:rFonts w:cs="Arial"/>
      <w: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940869">
      <w:bodyDiv w:val="1"/>
      <w:marLeft w:val="0"/>
      <w:marRight w:val="0"/>
      <w:marTop w:val="0"/>
      <w:marBottom w:val="0"/>
      <w:divBdr>
        <w:top w:val="none" w:sz="0" w:space="0" w:color="auto"/>
        <w:left w:val="none" w:sz="0" w:space="0" w:color="auto"/>
        <w:bottom w:val="none" w:sz="0" w:space="0" w:color="auto"/>
        <w:right w:val="none" w:sz="0" w:space="0" w:color="auto"/>
      </w:divBdr>
    </w:div>
    <w:div w:id="1795829101">
      <w:bodyDiv w:val="1"/>
      <w:marLeft w:val="0"/>
      <w:marRight w:val="0"/>
      <w:marTop w:val="0"/>
      <w:marBottom w:val="0"/>
      <w:divBdr>
        <w:top w:val="none" w:sz="0" w:space="0" w:color="auto"/>
        <w:left w:val="none" w:sz="0" w:space="0" w:color="auto"/>
        <w:bottom w:val="none" w:sz="0" w:space="0" w:color="auto"/>
        <w:right w:val="none" w:sz="0" w:space="0" w:color="auto"/>
      </w:divBdr>
    </w:div>
    <w:div w:id="1984042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KPZA_Muster_150121.dotx</Template>
  <TotalTime>0</TotalTime>
  <Pages>4</Pages>
  <Words>1251</Words>
  <Characters>7885</Characters>
  <Application>Microsoft Office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Kurzparkzonenabgabeordnung</vt:lpstr>
    </vt:vector>
  </TitlesOfParts>
  <Manager/>
  <Company>Amt der NÖ Landesregierung</Company>
  <LinksUpToDate>false</LinksUpToDate>
  <CharactersWithSpaces>9118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Kurzparkzonenabgabeordnung</dc:title>
  <dc:subject/>
  <dc:creator>Autor XXXXXXXX</dc:creator>
  <cp:keywords/>
  <dc:description/>
  <cp:lastModifiedBy>Topf Barbara</cp:lastModifiedBy>
  <cp:revision>2</cp:revision>
  <cp:lastPrinted>2021-01-05T11:53:00Z</cp:lastPrinted>
  <dcterms:created xsi:type="dcterms:W3CDTF">2021-01-15T16:04:00Z</dcterms:created>
  <dcterms:modified xsi:type="dcterms:W3CDTF">2021-01-15T16:04:00Z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COOELAK@1.1001:Subject">
    <vt:lpwstr>Verkehrsberatungszentrum - Allgemein</vt:lpwstr>
  </property>
  <property fmtid="{D5CDD505-2E9C-101B-9397-08002B2CF9AE}" pid="3" name="FSC#COOELAK@1.1001:FileReference">
    <vt:lpwstr>RU7-VBZ-800-2003</vt:lpwstr>
  </property>
  <property fmtid="{D5CDD505-2E9C-101B-9397-08002B2CF9AE}" pid="4" name="FSC#COOELAK@1.1001:FileRefYear">
    <vt:lpwstr>2003</vt:lpwstr>
  </property>
  <property fmtid="{D5CDD505-2E9C-101B-9397-08002B2CF9AE}" pid="5" name="FSC#COOELAK@1.1001:FileRefOrdinal">
    <vt:lpwstr>800</vt:lpwstr>
  </property>
  <property fmtid="{D5CDD505-2E9C-101B-9397-08002B2CF9AE}" pid="6" name="FSC#COOELAK@1.1001:FileRefOU">
    <vt:lpwstr/>
  </property>
  <property fmtid="{D5CDD505-2E9C-101B-9397-08002B2CF9AE}" pid="7" name="FSC#COOELAK@1.1001:Organization">
    <vt:lpwstr/>
  </property>
  <property fmtid="{D5CDD505-2E9C-101B-9397-08002B2CF9AE}" pid="8" name="FSC#COOELAK@1.1001:Owner">
    <vt:lpwstr>Hochmeister Doris</vt:lpwstr>
  </property>
  <property fmtid="{D5CDD505-2E9C-101B-9397-08002B2CF9AE}" pid="9" name="FSC#COOELAK@1.1001:OwnerExtension">
    <vt:lpwstr>14689</vt:lpwstr>
  </property>
  <property fmtid="{D5CDD505-2E9C-101B-9397-08002B2CF9AE}" pid="10" name="FSC#COOELAK@1.1001:OwnerFaxExtension">
    <vt:lpwstr/>
  </property>
  <property fmtid="{D5CDD505-2E9C-101B-9397-08002B2CF9AE}" pid="11" name="FSC#COOELAK@1.1001:DispatchedBy">
    <vt:lpwstr/>
  </property>
  <property fmtid="{D5CDD505-2E9C-101B-9397-08002B2CF9AE}" pid="12" name="FSC#COOELAK@1.1001:DispatchedAt">
    <vt:lpwstr/>
  </property>
  <property fmtid="{D5CDD505-2E9C-101B-9397-08002B2CF9AE}" pid="13" name="FSC#COOELAK@1.1001:ApprovedBy">
    <vt:lpwstr/>
  </property>
  <property fmtid="{D5CDD505-2E9C-101B-9397-08002B2CF9AE}" pid="14" name="FSC#COOELAK@1.1001:ApprovedAt">
    <vt:lpwstr/>
  </property>
  <property fmtid="{D5CDD505-2E9C-101B-9397-08002B2CF9AE}" pid="15" name="FSC#COOELAK@1.1001:Department">
    <vt:lpwstr>RU7 (Abteilung Raumordnung und Gesamtverkehrsangelegenheiten)</vt:lpwstr>
  </property>
  <property fmtid="{D5CDD505-2E9C-101B-9397-08002B2CF9AE}" pid="16" name="FSC#COOELAK@1.1001:CreatedAt">
    <vt:lpwstr>30.11.2020</vt:lpwstr>
  </property>
  <property fmtid="{D5CDD505-2E9C-101B-9397-08002B2CF9AE}" pid="17" name="FSC#COOELAK@1.1001:OU">
    <vt:lpwstr>RU7 (Abteilung Raumordnung und Gesamtverkehrsangelegenheiten)</vt:lpwstr>
  </property>
  <property fmtid="{D5CDD505-2E9C-101B-9397-08002B2CF9AE}" pid="18" name="FSC#COOELAK@1.1001:Priority">
    <vt:lpwstr> ()</vt:lpwstr>
  </property>
  <property fmtid="{D5CDD505-2E9C-101B-9397-08002B2CF9AE}" pid="19" name="FSC#COOELAK@1.1001:ObjBarCode">
    <vt:lpwstr>*COO.1000.8802.54.13782041*</vt:lpwstr>
  </property>
  <property fmtid="{D5CDD505-2E9C-101B-9397-08002B2CF9AE}" pid="20" name="FSC#COOELAK@1.1001:RefBarCode">
    <vt:lpwstr>*COO.1000.8802.62.2824324*</vt:lpwstr>
  </property>
  <property fmtid="{D5CDD505-2E9C-101B-9397-08002B2CF9AE}" pid="21" name="FSC#COOELAK@1.1001:FileRefBarCode">
    <vt:lpwstr>*RU7-VBZ-800-2003*</vt:lpwstr>
  </property>
  <property fmtid="{D5CDD505-2E9C-101B-9397-08002B2CF9AE}" pid="22" name="FSC#COOELAK@1.1001:ExternalRef">
    <vt:lpwstr/>
  </property>
  <property fmtid="{D5CDD505-2E9C-101B-9397-08002B2CF9AE}" pid="23" name="FSC#COOELAK@1.1001:IncomingNumber">
    <vt:lpwstr>42</vt:lpwstr>
  </property>
  <property fmtid="{D5CDD505-2E9C-101B-9397-08002B2CF9AE}" pid="24" name="FSC#COOELAK@1.1001:IncomingSubject">
    <vt:lpwstr>Broschüren_x000d_
Parkabgabe_Muster inkl Korr RU6_x000d_
GebietsabgrenzungsV_Muster_09112020_inkl Korr RU6_x000d_
KurzparkzonenV_Muster_Onlineversion_ohne_Layout_Korr RU6_x000d_
KPZA_Muster inkl Korr RU6</vt:lpwstr>
  </property>
  <property fmtid="{D5CDD505-2E9C-101B-9397-08002B2CF9AE}" pid="25" name="FSC#COOELAK@1.1001:ProcessResponsible">
    <vt:lpwstr/>
  </property>
  <property fmtid="{D5CDD505-2E9C-101B-9397-08002B2CF9AE}" pid="26" name="FSC#COOELAK@1.1001:ProcessResponsiblePhone">
    <vt:lpwstr/>
  </property>
  <property fmtid="{D5CDD505-2E9C-101B-9397-08002B2CF9AE}" pid="27" name="FSC#COOELAK@1.1001:ProcessResponsibleMail">
    <vt:lpwstr/>
  </property>
  <property fmtid="{D5CDD505-2E9C-101B-9397-08002B2CF9AE}" pid="28" name="FSC#COOELAK@1.1001:ProcessResponsibleFax">
    <vt:lpwstr/>
  </property>
  <property fmtid="{D5CDD505-2E9C-101B-9397-08002B2CF9AE}" pid="29" name="FSC#COOELAK@1.1001:ApproverFirstName">
    <vt:lpwstr/>
  </property>
  <property fmtid="{D5CDD505-2E9C-101B-9397-08002B2CF9AE}" pid="30" name="FSC#COOELAK@1.1001:ApproverSurName">
    <vt:lpwstr/>
  </property>
  <property fmtid="{D5CDD505-2E9C-101B-9397-08002B2CF9AE}" pid="31" name="FSC#COOELAK@1.1001:ApproverTitle">
    <vt:lpwstr/>
  </property>
  <property fmtid="{D5CDD505-2E9C-101B-9397-08002B2CF9AE}" pid="32" name="FSC#COOELAK@1.1001:ExternalDate">
    <vt:lpwstr/>
  </property>
  <property fmtid="{D5CDD505-2E9C-101B-9397-08002B2CF9AE}" pid="33" name="FSC#COOELAK@1.1001:SettlementApprovedAt">
    <vt:lpwstr/>
  </property>
  <property fmtid="{D5CDD505-2E9C-101B-9397-08002B2CF9AE}" pid="34" name="FSC#COOELAK@1.1001:BaseNumber">
    <vt:lpwstr>VBZ</vt:lpwstr>
  </property>
  <property fmtid="{D5CDD505-2E9C-101B-9397-08002B2CF9AE}" pid="35" name="FSC#COOELAK@1.1001:CurrentUserRolePos">
    <vt:lpwstr>Bearbeitung</vt:lpwstr>
  </property>
  <property fmtid="{D5CDD505-2E9C-101B-9397-08002B2CF9AE}" pid="36" name="FSC#COOELAK@1.1001:CurrentUserEmail">
    <vt:lpwstr>doris.hochmeister@noel.gv.at</vt:lpwstr>
  </property>
  <property fmtid="{D5CDD505-2E9C-101B-9397-08002B2CF9AE}" pid="37" name="FSC#ELAKGOV@1.1001:PersonalSubjGender">
    <vt:lpwstr/>
  </property>
  <property fmtid="{D5CDD505-2E9C-101B-9397-08002B2CF9AE}" pid="38" name="FSC#ELAKGOV@1.1001:PersonalSubjFirstName">
    <vt:lpwstr/>
  </property>
  <property fmtid="{D5CDD505-2E9C-101B-9397-08002B2CF9AE}" pid="39" name="FSC#ELAKGOV@1.1001:PersonalSubjSurName">
    <vt:lpwstr/>
  </property>
  <property fmtid="{D5CDD505-2E9C-101B-9397-08002B2CF9AE}" pid="40" name="FSC#ELAKGOV@1.1001:PersonalSubjSalutation">
    <vt:lpwstr/>
  </property>
  <property fmtid="{D5CDD505-2E9C-101B-9397-08002B2CF9AE}" pid="41" name="FSC#ELAKGOV@1.1001:PersonalSubjAddress">
    <vt:lpwstr/>
  </property>
  <property fmtid="{D5CDD505-2E9C-101B-9397-08002B2CF9AE}" pid="42" name="FSC#ATSTATECFG@1.1001:Office">
    <vt:lpwstr/>
  </property>
  <property fmtid="{D5CDD505-2E9C-101B-9397-08002B2CF9AE}" pid="43" name="FSC#ATSTATECFG@1.1001:Agent">
    <vt:lpwstr>Doris Hochmeister</vt:lpwstr>
  </property>
  <property fmtid="{D5CDD505-2E9C-101B-9397-08002B2CF9AE}" pid="44" name="FSC#ATSTATECFG@1.1001:AgentPhone">
    <vt:lpwstr>14689</vt:lpwstr>
  </property>
  <property fmtid="{D5CDD505-2E9C-101B-9397-08002B2CF9AE}" pid="45" name="FSC#ATSTATECFG@1.1001:DepartmentFax">
    <vt:lpwstr/>
  </property>
  <property fmtid="{D5CDD505-2E9C-101B-9397-08002B2CF9AE}" pid="46" name="FSC#ATSTATECFG@1.1001:DepartmentEMail">
    <vt:lpwstr>post.ru7@noel.gv.at</vt:lpwstr>
  </property>
  <property fmtid="{D5CDD505-2E9C-101B-9397-08002B2CF9AE}" pid="47" name="FSC#ATSTATECFG@1.1001:SubfileDate">
    <vt:lpwstr>30.11.2020</vt:lpwstr>
  </property>
  <property fmtid="{D5CDD505-2E9C-101B-9397-08002B2CF9AE}" pid="48" name="FSC#ATSTATECFG@1.1001:SubfileSubject">
    <vt:lpwstr>Broschüren_x000d_
Parkabgabe_Muster inkl Korr RU6_x000d_
GebietsabgrenzungsV_Muster_09112020_inkl Korr RU6_x000d_
KurzparkzonenV_Muster_Onlineversion_ohne_Layout_Korr RU6_x000d_
KPZA_Muster inkl Korr RU6</vt:lpwstr>
  </property>
  <property fmtid="{D5CDD505-2E9C-101B-9397-08002B2CF9AE}" pid="49" name="FSC#ATSTATECFG@1.1001:DepartmentZipCode">
    <vt:lpwstr/>
  </property>
  <property fmtid="{D5CDD505-2E9C-101B-9397-08002B2CF9AE}" pid="50" name="FSC#ATSTATECFG@1.1001:DepartmentCountry">
    <vt:lpwstr/>
  </property>
  <property fmtid="{D5CDD505-2E9C-101B-9397-08002B2CF9AE}" pid="51" name="FSC#ATSTATECFG@1.1001:DepartmentCity">
    <vt:lpwstr/>
  </property>
  <property fmtid="{D5CDD505-2E9C-101B-9397-08002B2CF9AE}" pid="52" name="FSC#ATSTATECFG@1.1001:DepartmentStreet">
    <vt:lpwstr/>
  </property>
  <property fmtid="{D5CDD505-2E9C-101B-9397-08002B2CF9AE}" pid="53" name="FSC#ATSTATECFG@1.1001:DepartmentDVR">
    <vt:lpwstr/>
  </property>
  <property fmtid="{D5CDD505-2E9C-101B-9397-08002B2CF9AE}" pid="54" name="FSC#ATSTATECFG@1.1001:DepartmentUID">
    <vt:lpwstr/>
  </property>
  <property fmtid="{D5CDD505-2E9C-101B-9397-08002B2CF9AE}" pid="55" name="FSC#ATSTATECFG@1.1001:SubfileReference">
    <vt:lpwstr>RU7-VBZ-800/076-2020-76</vt:lpwstr>
  </property>
  <property fmtid="{D5CDD505-2E9C-101B-9397-08002B2CF9AE}" pid="56" name="FSC#ATSTATECFG@1.1001:Clause">
    <vt:lpwstr/>
  </property>
  <property fmtid="{D5CDD505-2E9C-101B-9397-08002B2CF9AE}" pid="57" name="FSC#ATSTATECFG@1.1001:ExternalFile">
    <vt:lpwstr>Bezug: </vt:lpwstr>
  </property>
  <property fmtid="{D5CDD505-2E9C-101B-9397-08002B2CF9AE}" pid="58" name="FSC#ATSTATECFG@1.1001:ApprovedSignature">
    <vt:lpwstr/>
  </property>
  <property fmtid="{D5CDD505-2E9C-101B-9397-08002B2CF9AE}" pid="59" name="FSC#ATSTATECFG@1.1001:BankAccount">
    <vt:lpwstr/>
  </property>
  <property fmtid="{D5CDD505-2E9C-101B-9397-08002B2CF9AE}" pid="60" name="FSC#ATSTATECFG@1.1001:BankAccountOwner">
    <vt:lpwstr/>
  </property>
  <property fmtid="{D5CDD505-2E9C-101B-9397-08002B2CF9AE}" pid="61" name="FSC#ATSTATECFG@1.1001:BankInstitute">
    <vt:lpwstr/>
  </property>
  <property fmtid="{D5CDD505-2E9C-101B-9397-08002B2CF9AE}" pid="62" name="FSC#ATSTATECFG@1.1001:BankAccountID">
    <vt:lpwstr/>
  </property>
  <property fmtid="{D5CDD505-2E9C-101B-9397-08002B2CF9AE}" pid="63" name="FSC#ATSTATECFG@1.1001:BankAccountIBAN">
    <vt:lpwstr/>
  </property>
  <property fmtid="{D5CDD505-2E9C-101B-9397-08002B2CF9AE}" pid="64" name="FSC#ATSTATECFG@1.1001:BankAccountBIC">
    <vt:lpwstr/>
  </property>
  <property fmtid="{D5CDD505-2E9C-101B-9397-08002B2CF9AE}" pid="65" name="FSC#ATSTATECFG@1.1001:BankName">
    <vt:lpwstr/>
  </property>
  <property fmtid="{D5CDD505-2E9C-101B-9397-08002B2CF9AE}" pid="66" name="FSC#FSCLAKIS@15.1000:Abgeschlossen">
    <vt:lpwstr/>
  </property>
  <property fmtid="{D5CDD505-2E9C-101B-9397-08002B2CF9AE}" pid="67" name="FSC#FSCLAKIS@15.1000:Abgezeichnet_am">
    <vt:lpwstr/>
  </property>
  <property fmtid="{D5CDD505-2E9C-101B-9397-08002B2CF9AE}" pid="68" name="FSC#FSCLAKIS@15.1000:Abgezeichnet_von">
    <vt:lpwstr/>
  </property>
  <property fmtid="{D5CDD505-2E9C-101B-9397-08002B2CF9AE}" pid="69" name="FSC#FSCLAKIS@15.1000:Abgezeichnet2_am">
    <vt:lpwstr/>
  </property>
  <property fmtid="{D5CDD505-2E9C-101B-9397-08002B2CF9AE}" pid="70" name="FSC#FSCLAKIS@15.1000:Abgezeichnet2_von">
    <vt:lpwstr/>
  </property>
  <property fmtid="{D5CDD505-2E9C-101B-9397-08002B2CF9AE}" pid="71" name="FSC#FSCLAKIS@15.1000:Abschriftsklausel">
    <vt:lpwstr/>
  </property>
  <property fmtid="{D5CDD505-2E9C-101B-9397-08002B2CF9AE}" pid="72" name="FSC#FSCLAKIS@15.1000:AktBetreff">
    <vt:lpwstr>Verkehrsberatungszentrum - Allgemein</vt:lpwstr>
  </property>
  <property fmtid="{D5CDD505-2E9C-101B-9397-08002B2CF9AE}" pid="73" name="FSC#FSCLAKIS@15.1000:Bearbeiter_Tit_NN">
    <vt:lpwstr>Dipl.-Ing. Rausch</vt:lpwstr>
  </property>
  <property fmtid="{D5CDD505-2E9C-101B-9397-08002B2CF9AE}" pid="74" name="FSC#FSCLAKIS@15.1000:Bearbeiter_Tit_VN_NN">
    <vt:lpwstr>Dipl.-Ing. Regina Rausch</vt:lpwstr>
  </property>
  <property fmtid="{D5CDD505-2E9C-101B-9397-08002B2CF9AE}" pid="75" name="FSC#FSCLAKIS@15.1000:Beilagen">
    <vt:lpwstr/>
  </property>
  <property fmtid="{D5CDD505-2E9C-101B-9397-08002B2CF9AE}" pid="76" name="FSC#FSCLAKIS@15.1000:Betreff">
    <vt:lpwstr>Broschüre Halte- und Parkverbote</vt:lpwstr>
  </property>
  <property fmtid="{D5CDD505-2E9C-101B-9397-08002B2CF9AE}" pid="77" name="FSC#FSCLAKIS@15.1000:Bezug">
    <vt:lpwstr/>
  </property>
  <property fmtid="{D5CDD505-2E9C-101B-9397-08002B2CF9AE}" pid="78" name="FSC#FSCLAKIS@15.1000:DW_Bearbeiter">
    <vt:lpwstr>14198</vt:lpwstr>
  </property>
  <property fmtid="{D5CDD505-2E9C-101B-9397-08002B2CF9AE}" pid="79" name="FSC#FSCLAKIS@15.1000:DW_Eigentuemer_Zuschrift">
    <vt:lpwstr/>
  </property>
  <property fmtid="{D5CDD505-2E9C-101B-9397-08002B2CF9AE}" pid="80" name="FSC#FSCLAKIS@15.1000:Geschlecht_Bearbeiter">
    <vt:lpwstr>Weiblich</vt:lpwstr>
  </property>
  <property fmtid="{D5CDD505-2E9C-101B-9397-08002B2CF9AE}" pid="81" name="FSC#FSCLAKIS@15.1000:Geschlecht_Eigentuemer_Zuschrift">
    <vt:lpwstr/>
  </property>
  <property fmtid="{D5CDD505-2E9C-101B-9397-08002B2CF9AE}" pid="82" name="FSC#FSCLAKIS@15.1000:Eigentuemer_Zuschrift_Tit_NN">
    <vt:lpwstr/>
  </property>
  <property fmtid="{D5CDD505-2E9C-101B-9397-08002B2CF9AE}" pid="83" name="FSC#FSCLAKIS@15.1000:Eigentuemer_Zuschrift_Tit_VN_NN">
    <vt:lpwstr/>
  </property>
  <property fmtid="{D5CDD505-2E9C-101B-9397-08002B2CF9AE}" pid="84" name="FSC#FSCLAKIS@15.1000:Erzeugt_am">
    <vt:lpwstr>30.11.2020</vt:lpwstr>
  </property>
  <property fmtid="{D5CDD505-2E9C-101B-9397-08002B2CF9AE}" pid="85" name="FSC#FSCLAKIS@15.1000:Fertigungsklausel">
    <vt:lpwstr/>
  </property>
  <property fmtid="{D5CDD505-2E9C-101B-9397-08002B2CF9AE}" pid="86" name="FSC#FSCLAKIS@15.1000:Fertigungsklausel2">
    <vt:lpwstr/>
  </property>
  <property fmtid="{D5CDD505-2E9C-101B-9397-08002B2CF9AE}" pid="87" name="FSC#FSCLAKIS@15.1000:Kennzeichen">
    <vt:lpwstr>RU7-VBZ-800/076-2020</vt:lpwstr>
  </property>
  <property fmtid="{D5CDD505-2E9C-101B-9397-08002B2CF9AE}" pid="88" name="FSC#FSCLAKIS@15.1000:Objektname">
    <vt:lpwstr>KPZA_Muster inkl Korr RU6</vt:lpwstr>
  </property>
  <property fmtid="{D5CDD505-2E9C-101B-9397-08002B2CF9AE}" pid="89" name="FSC#FSCLAKIS@15.1000:RsabAbsender">
    <vt:lpwstr>Amt der NÖ Landesregierung_x000d_
Abt. Raumordnung und Gesamtverkehrsangelegenheiten_x000d_
Landhausplatz 1_x000d_
3109 St. Pölten</vt:lpwstr>
  </property>
  <property fmtid="{D5CDD505-2E9C-101B-9397-08002B2CF9AE}" pid="90" name="FSC#FSCLAKIS@15.1000:Text_nach_Fertigung">
    <vt:lpwstr/>
  </property>
  <property fmtid="{D5CDD505-2E9C-101B-9397-08002B2CF9AE}" pid="91" name="FSC#FSCLAKIS@15.1000:Unterschrieben_am">
    <vt:lpwstr/>
  </property>
  <property fmtid="{D5CDD505-2E9C-101B-9397-08002B2CF9AE}" pid="92" name="FSC#FSCLAKIS@15.1000:Unterschrieben_von">
    <vt:lpwstr/>
  </property>
  <property fmtid="{D5CDD505-2E9C-101B-9397-08002B2CF9AE}" pid="93" name="FSC#FSCLAKIS@15.1000:Unterschrieben2_am">
    <vt:lpwstr/>
  </property>
  <property fmtid="{D5CDD505-2E9C-101B-9397-08002B2CF9AE}" pid="94" name="FSC#FSCLAKIS@15.1000:Unterschrieben2_von">
    <vt:lpwstr/>
  </property>
  <property fmtid="{D5CDD505-2E9C-101B-9397-08002B2CF9AE}" pid="95" name="FSC#FSCLAKIS@15.1000:Unterschrieben_von_Tit_VN_NN_gsp">
    <vt:lpwstr/>
  </property>
  <property fmtid="{D5CDD505-2E9C-101B-9397-08002B2CF9AE}" pid="96" name="FSC#FSCLAKIS@15.1000:Unterschrieben_von_Tit_VN_NN_ng">
    <vt:lpwstr/>
  </property>
  <property fmtid="{D5CDD505-2E9C-101B-9397-08002B2CF9AE}" pid="97" name="FSC#FSCLAKIS@15.1000:Gesperrt_Bearbeiter">
    <vt:lpwstr>Dipl.-Ing. R a u s c h</vt:lpwstr>
  </property>
  <property fmtid="{D5CDD505-2E9C-101B-9397-08002B2CF9AE}" pid="98" name="FSC#FSCLAKIS@15.1000:Systemaenderungszeitpunkt">
    <vt:lpwstr>30. November 2020</vt:lpwstr>
  </property>
  <property fmtid="{D5CDD505-2E9C-101B-9397-08002B2CF9AE}" pid="99" name="FSC#FSCLAKIS@15.1000:Eingangsdatum_ON">
    <vt:lpwstr/>
  </property>
  <property fmtid="{D5CDD505-2E9C-101B-9397-08002B2CF9AE}" pid="100" name="FSC#FSCLAKIS@15.1000:Frist_ON">
    <vt:lpwstr/>
  </property>
  <property fmtid="{D5CDD505-2E9C-101B-9397-08002B2CF9AE}" pid="101" name="FSC#FSCLAKIS@15.1000:Anmerkung_ON">
    <vt:lpwstr/>
  </property>
  <property fmtid="{D5CDD505-2E9C-101B-9397-08002B2CF9AE}" pid="102" name="FSC#FSCLAKIS@15.1000:Inhalt_ON">
    <vt:lpwstr/>
  </property>
  <property fmtid="{D5CDD505-2E9C-101B-9397-08002B2CF9AE}" pid="103" name="FSC#FSCLAKIS@15.1000:Hinweis_ON">
    <vt:lpwstr/>
  </property>
  <property fmtid="{D5CDD505-2E9C-101B-9397-08002B2CF9AE}" pid="104" name="FSC#FSCLAKIS@15.1000:Erledigung_ON">
    <vt:lpwstr/>
  </property>
  <property fmtid="{D5CDD505-2E9C-101B-9397-08002B2CF9AE}" pid="105" name="FSC#FSCLAKIS@15.1000:DVR">
    <vt:lpwstr/>
  </property>
  <property fmtid="{D5CDD505-2E9C-101B-9397-08002B2CF9AE}" pid="106" name="FSC#NOELLAKISFORMSPROP@1000.8803:xmldata3">
    <vt:lpwstr>keine Verkäufer</vt:lpwstr>
  </property>
  <property fmtid="{D5CDD505-2E9C-101B-9397-08002B2CF9AE}" pid="107" name="FSC#NOELLAKISFORMSPROP@1000.8803:xmldata10">
    <vt:lpwstr>keine Käufer</vt:lpwstr>
  </property>
  <property fmtid="{D5CDD505-2E9C-101B-9397-08002B2CF9AE}" pid="108" name="FSC#NOELLAKISFORMSPROP@1000.8803:xmldata100">
    <vt:lpwstr>kein Rechtsgeschäft</vt:lpwstr>
  </property>
  <property fmtid="{D5CDD505-2E9C-101B-9397-08002B2CF9AE}" pid="109" name="FSC#NOELLAKISFORMSPROP@1000.8803:xmldata101">
    <vt:lpwstr>kein Datum</vt:lpwstr>
  </property>
  <property fmtid="{D5CDD505-2E9C-101B-9397-08002B2CF9AE}" pid="110" name="FSC#NOELLAKISFORMSPROP@1000.8803:xmldata102">
    <vt:lpwstr>Keine Aktenzahl des Rechtsgeschäfts erfasst</vt:lpwstr>
  </property>
  <property fmtid="{D5CDD505-2E9C-101B-9397-08002B2CF9AE}" pid="111" name="FSC#NOELLAKISFORMSPROP@1000.8803:xmldata20">
    <vt:lpwstr>keine Grundstücke</vt:lpwstr>
  </property>
  <property fmtid="{D5CDD505-2E9C-101B-9397-08002B2CF9AE}" pid="112" name="FSC#NOELLAKISFORMSPROP@1000.8803:xmldata103">
    <vt:lpwstr>Kein Zuschlag - Gericht erfasst</vt:lpwstr>
  </property>
  <property fmtid="{D5CDD505-2E9C-101B-9397-08002B2CF9AE}" pid="113" name="FSC#NOELLAKISFORMSPROP@1000.8803:xmldata104">
    <vt:lpwstr>Kein Zuschlag - Datum erfasst</vt:lpwstr>
  </property>
  <property fmtid="{D5CDD505-2E9C-101B-9397-08002B2CF9AE}" pid="114" name="FSC#NOELLAKISFORMSPROP@1000.8803:xmldata105">
    <vt:lpwstr>Kein Zuschlag - Zahl erfasst</vt:lpwstr>
  </property>
  <property fmtid="{D5CDD505-2E9C-101B-9397-08002B2CF9AE}" pid="115" name="FSC#NOELLAKISFORMSPROP@1000.8803:xmldata30">
    <vt:lpwstr>Kein Vertreter erfasst</vt:lpwstr>
  </property>
  <property fmtid="{D5CDD505-2E9C-101B-9397-08002B2CF9AE}" pid="116" name="FSC#NOELLAKISFORMSPROP@1000.8803:xmldataVertrEnt">
    <vt:lpwstr>Kein Vertreter erfasst</vt:lpwstr>
  </property>
  <property fmtid="{D5CDD505-2E9C-101B-9397-08002B2CF9AE}" pid="117" name="FSC#NOELLAKISFORMSPROP@1000.8803:xmldataGrundstEnt">
    <vt:lpwstr>keine Grundstücke</vt:lpwstr>
  </property>
  <property fmtid="{D5CDD505-2E9C-101B-9397-08002B2CF9AE}" pid="118" name="FSC#NOELLAKISFORMSPROP@1000.8803:xmldataGVAVerk">
    <vt:lpwstr>keine Verkäufer</vt:lpwstr>
  </property>
  <property fmtid="{D5CDD505-2E9C-101B-9397-08002B2CF9AE}" pid="119" name="FSC#NOELLAKISFORMSPROP@1000.8803:xmldataGVAKaeufer">
    <vt:lpwstr>keine Käufer</vt:lpwstr>
  </property>
  <property fmtid="{D5CDD505-2E9C-101B-9397-08002B2CF9AE}" pid="120" name="FSC#NOELLAKISFORMSPROP@1000.8803:xmldataGVARechtsgesch">
    <vt:lpwstr>kein Rechtsgeschäft</vt:lpwstr>
  </property>
  <property fmtid="{D5CDD505-2E9C-101B-9397-08002B2CF9AE}" pid="121" name="FSC#NOELLAKISFORMSPROP@1000.8803:xmldataGVA_RG_dat">
    <vt:lpwstr>kein Datum</vt:lpwstr>
  </property>
  <property fmtid="{D5CDD505-2E9C-101B-9397-08002B2CF9AE}" pid="122" name="FSC#NOELLAKISFORMSPROP@1000.8803:xmldata_RG_Zahl_GVA">
    <vt:lpwstr>Keine Aktenzahl des Rechtsgeschäfts erfasst</vt:lpwstr>
  </property>
  <property fmtid="{D5CDD505-2E9C-101B-9397-08002B2CF9AE}" pid="123" name="FSC#NOELLAKISFORMSPROP@1000.8803:xmldata_grundstueck_GVA">
    <vt:lpwstr>keine Grundstücke</vt:lpwstr>
  </property>
  <property fmtid="{D5CDD505-2E9C-101B-9397-08002B2CF9AE}" pid="124" name="FSC#NOELLAKISFORMSPROP@1000.8803:xmldataZuschlagGVA">
    <vt:lpwstr>Kein Zuschlag - Gericht erfasst</vt:lpwstr>
  </property>
  <property fmtid="{D5CDD505-2E9C-101B-9397-08002B2CF9AE}" pid="125" name="FSC#NOELLAKISFORMSPROP@1000.8803:xmldata_ZuDat_GVA">
    <vt:lpwstr>Kein Zuschlag - Datum erfasst</vt:lpwstr>
  </property>
  <property fmtid="{D5CDD505-2E9C-101B-9397-08002B2CF9AE}" pid="126" name="FSC#NOELLAKISFORMSPROP@1000.8803:xmldata_ZuZahl_GVA">
    <vt:lpwstr>Kein Zuschlag - Zahl erfasst</vt:lpwstr>
  </property>
  <property fmtid="{D5CDD505-2E9C-101B-9397-08002B2CF9AE}" pid="127" name="FSC#NOELLAKISFORMSPROP@1000.8803:xmldata_Vertreter_GVA">
    <vt:lpwstr>Kein Vertreter erfasst</vt:lpwstr>
  </property>
  <property fmtid="{D5CDD505-2E9C-101B-9397-08002B2CF9AE}" pid="128" name="FSC#COOSYSTEM@1.1:Container">
    <vt:lpwstr>COO.1000.8802.54.13782041</vt:lpwstr>
  </property>
  <property fmtid="{D5CDD505-2E9C-101B-9397-08002B2CF9AE}" pid="129" name="FSC#NOELLAKISFORMSPROP@1000.8803:xmldata3n">
    <vt:lpwstr>TEXT: LEER (!)</vt:lpwstr>
  </property>
  <property fmtid="{D5CDD505-2E9C-101B-9397-08002B2CF9AE}" pid="130" name="FSC#NOELLAKISFORMSPROP@1000.8803:xmldata10n">
    <vt:lpwstr>TEXT: LEER (!)</vt:lpwstr>
  </property>
  <property fmtid="{D5CDD505-2E9C-101B-9397-08002B2CF9AE}" pid="131" name="FSC#NOELLAKISFORMSPROP@1000.8803:xmldata100n">
    <vt:lpwstr>kein Rechtsgeschäft</vt:lpwstr>
  </property>
  <property fmtid="{D5CDD505-2E9C-101B-9397-08002B2CF9AE}" pid="132" name="FSC#NOELLAKISFORMSPROP@1000.8803:xmldata101n">
    <vt:lpwstr>kein Datum</vt:lpwstr>
  </property>
  <property fmtid="{D5CDD505-2E9C-101B-9397-08002B2CF9AE}" pid="133" name="FSC#NOELLAKISFORMSPROP@1000.8803:xmldata102n">
    <vt:lpwstr>Keine Aktenzahl des Rechtsgeschäfts erfasst</vt:lpwstr>
  </property>
  <property fmtid="{D5CDD505-2E9C-101B-9397-08002B2CF9AE}" pid="134" name="FSC#NOELLAKISFORMSPROP@1000.8803:xmldata20n">
    <vt:lpwstr>TEXT: LEER (!)</vt:lpwstr>
  </property>
  <property fmtid="{D5CDD505-2E9C-101B-9397-08002B2CF9AE}" pid="135" name="FSC#NOELLAKISFORMSPROP@1000.8803:xmldata103n">
    <vt:lpwstr/>
  </property>
  <property fmtid="{D5CDD505-2E9C-101B-9397-08002B2CF9AE}" pid="136" name="FSC#NOELLAKISFORMSPROP@1000.8803:xmldata104n">
    <vt:lpwstr>Kein Zuschlag - Datum erfasst</vt:lpwstr>
  </property>
  <property fmtid="{D5CDD505-2E9C-101B-9397-08002B2CF9AE}" pid="137" name="FSC#NOELLAKISFORMSPROP@1000.8803:xmldata105n">
    <vt:lpwstr>Kein Zuschlag - Zahl erfasst</vt:lpwstr>
  </property>
  <property fmtid="{D5CDD505-2E9C-101B-9397-08002B2CF9AE}" pid="138" name="FSC#NOELLAKISFORMSPROP@1000.8803:xmldata30n">
    <vt:lpwstr>Kein Vertreter erfasst</vt:lpwstr>
  </property>
  <property fmtid="{D5CDD505-2E9C-101B-9397-08002B2CF9AE}" pid="139" name="FSC#NOELLAKISFORMSPROP@1000.8803:xmldataVertrEntn">
    <vt:lpwstr>Kein Vertreter erfasst</vt:lpwstr>
  </property>
  <property fmtid="{D5CDD505-2E9C-101B-9397-08002B2CF9AE}" pid="140" name="FSC#NOELLAKISFORMSPROP@1000.8803:xmldataGrundstEntn">
    <vt:lpwstr>TEXT: LEER (!)</vt:lpwstr>
  </property>
  <property fmtid="{D5CDD505-2E9C-101B-9397-08002B2CF9AE}" pid="141" name="FSC#NOELLAKISFORMSPROP@1000.8803:xmldataGVAVerkn">
    <vt:lpwstr>TEXT: LEER (!)</vt:lpwstr>
  </property>
  <property fmtid="{D5CDD505-2E9C-101B-9397-08002B2CF9AE}" pid="142" name="FSC#NOELLAKISFORMSPROP@1000.8803:xmldataGVAKaeufern">
    <vt:lpwstr>TEXT: LEER (!)</vt:lpwstr>
  </property>
  <property fmtid="{D5CDD505-2E9C-101B-9397-08002B2CF9AE}" pid="143" name="FSC#NOELLAKISFORMSPROP@1000.8803:xmldataGVARechtsgeschn">
    <vt:lpwstr>kein Rechtsgeschäft</vt:lpwstr>
  </property>
  <property fmtid="{D5CDD505-2E9C-101B-9397-08002B2CF9AE}" pid="144" name="FSC#NOELLAKISFORMSPROP@1000.8803:xmldataGVA_RG_datn">
    <vt:lpwstr>kein Datum</vt:lpwstr>
  </property>
  <property fmtid="{D5CDD505-2E9C-101B-9397-08002B2CF9AE}" pid="145" name="FSC#NOELLAKISFORMSPROP@1000.8803:xmldata_RG_Zahl_GVAn">
    <vt:lpwstr>Keine Aktenzahl des Rechtsgeschäfts erfasst</vt:lpwstr>
  </property>
  <property fmtid="{D5CDD505-2E9C-101B-9397-08002B2CF9AE}" pid="146" name="FSC#NOELLAKISFORMSPROP@1000.8803:xmldata_grundstueck_GVAn">
    <vt:lpwstr>TEXT: LEER (!)</vt:lpwstr>
  </property>
  <property fmtid="{D5CDD505-2E9C-101B-9397-08002B2CF9AE}" pid="147" name="FSC#NOELLAKISFORMSPROP@1000.8803:xmldataZuschlagGVAn">
    <vt:lpwstr/>
  </property>
  <property fmtid="{D5CDD505-2E9C-101B-9397-08002B2CF9AE}" pid="148" name="FSC#NOELLAKISFORMSPROP@1000.8803:xmldata_ZuDat_GVAn">
    <vt:lpwstr>Kein Zuschlag - Datum erfasst</vt:lpwstr>
  </property>
  <property fmtid="{D5CDD505-2E9C-101B-9397-08002B2CF9AE}" pid="149" name="FSC#NOELLAKISFORMSPROP@1000.8803:xmldata_ZuZahl_GVAn">
    <vt:lpwstr>Kein Zuschlag - Zahl erfasst</vt:lpwstr>
  </property>
  <property fmtid="{D5CDD505-2E9C-101B-9397-08002B2CF9AE}" pid="150" name="FSC#NOELLAKISFORMSPROP@1000.8803:xmldata_Vertreter_GVAn">
    <vt:lpwstr>Kein Vertreter erfasst</vt:lpwstr>
  </property>
  <property fmtid="{D5CDD505-2E9C-101B-9397-08002B2CF9AE}" pid="151" name="FSC#FSCLAKIS@15.1000:Eigentuemer_Objekt_Tit_VN_NN">
    <vt:lpwstr>Doris Hochmeister</vt:lpwstr>
  </property>
  <property fmtid="{D5CDD505-2E9C-101B-9397-08002B2CF9AE}" pid="152" name="FSC#FSCLAKIS@15.1000:DW_Eigentuemer_Objekt">
    <vt:lpwstr>14689</vt:lpwstr>
  </property>
  <property fmtid="{D5CDD505-2E9C-101B-9397-08002B2CF9AE}" pid="153" name="FSC#COOELAK@1.1001:ObjectAddressees">
    <vt:lpwstr>Dipl.-Ing. Regina Rausch Regina, Abteilung Raumordnung und Gesamtverkehrsangelegenheiten</vt:lpwstr>
  </property>
  <property fmtid="{D5CDD505-2E9C-101B-9397-08002B2CF9AE}" pid="154" name="FSC#COOELAK@1.1001:replyreference">
    <vt:lpwstr/>
  </property>
  <property fmtid="{D5CDD505-2E9C-101B-9397-08002B2CF9AE}" pid="155" name="FSC#ATPRECONFIG@1.1001:ChargePreview">
    <vt:lpwstr/>
  </property>
  <property fmtid="{D5CDD505-2E9C-101B-9397-08002B2CF9AE}" pid="156" name="FSC#FSCFOLIO@1.1001:docpropproject">
    <vt:lpwstr/>
  </property>
</Properties>
</file>